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F67DA" w:rsidR="00EF67DA" w:rsidP="003A7E08" w:rsidRDefault="00A532F0" w14:paraId="7C0A33FD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F67DA">
        <w:rPr>
          <w:rFonts w:ascii="Arial" w:hAnsi="Arial" w:cs="Arial"/>
          <w:b/>
          <w:sz w:val="32"/>
          <w:szCs w:val="32"/>
        </w:rPr>
        <w:t>PROPERTY LITIGATION ASSOCIATION</w:t>
      </w:r>
    </w:p>
    <w:p w:rsidRPr="00EF67DA" w:rsidR="003F1B9A" w:rsidP="003A7E08" w:rsidRDefault="00CE287A" w14:paraId="2D21F3B4" w14:textId="6D8E02B1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F67DA">
        <w:rPr>
          <w:rFonts w:ascii="Arial" w:hAnsi="Arial" w:cs="Arial"/>
          <w:b/>
          <w:sz w:val="32"/>
          <w:szCs w:val="32"/>
        </w:rPr>
        <w:t>NORTHERN TRAINING DAY</w:t>
      </w:r>
    </w:p>
    <w:p w:rsidR="00762BA1" w:rsidP="003A7E08" w:rsidRDefault="00CE287A" w14:paraId="6A9CBD36" w14:textId="77777777">
      <w:pPr>
        <w:spacing w:after="24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EF67DA">
        <w:rPr>
          <w:rFonts w:ascii="Arial" w:hAnsi="Arial" w:cs="Arial"/>
          <w:b/>
          <w:sz w:val="32"/>
          <w:szCs w:val="32"/>
        </w:rPr>
        <w:t>T</w:t>
      </w:r>
      <w:r w:rsidR="00870315">
        <w:rPr>
          <w:rFonts w:ascii="Arial" w:hAnsi="Arial" w:cs="Arial"/>
          <w:b/>
          <w:sz w:val="32"/>
          <w:szCs w:val="32"/>
        </w:rPr>
        <w:t>he Met Hotel, Leeds – Thursday, 21 September 2023</w:t>
      </w:r>
    </w:p>
    <w:p w:rsidRPr="00723EE5" w:rsidR="006E6D1C" w:rsidP="00EE7148" w:rsidRDefault="00CE287A" w14:paraId="2B114798" w14:textId="17AC4936">
      <w:pPr>
        <w:spacing w:before="120" w:after="240" w:line="240" w:lineRule="auto"/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723EE5">
        <w:rPr>
          <w:rFonts w:ascii="Arial" w:hAnsi="Arial" w:cs="Arial"/>
          <w:b/>
          <w:sz w:val="32"/>
          <w:szCs w:val="32"/>
          <w:u w:val="single"/>
        </w:rPr>
        <w:t>Programme</w:t>
      </w:r>
    </w:p>
    <w:tbl>
      <w:tblPr>
        <w:tblW w:w="14317" w:type="dxa"/>
        <w:tblInd w:w="137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6521"/>
        <w:gridCol w:w="6237"/>
      </w:tblGrid>
      <w:tr w:rsidRPr="00907ED2" w:rsidR="00BB7213" w:rsidTr="00A36112" w14:paraId="39E152E0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4B8C1100" w14:textId="77777777">
            <w:pPr>
              <w:spacing w:before="60" w:after="60" w:line="240" w:lineRule="auto"/>
              <w:ind w:right="12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12.30 pm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57750EEE" w14:textId="77777777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Registration open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40CAA9CF" w14:textId="77777777">
            <w:pPr>
              <w:spacing w:before="60" w:after="6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color w:val="000000"/>
                <w:sz w:val="24"/>
                <w:szCs w:val="24"/>
              </w:rPr>
              <w:t>Arrival refreshments</w:t>
            </w:r>
          </w:p>
        </w:tc>
      </w:tr>
      <w:tr w:rsidRPr="00907ED2" w:rsidR="00BB7213" w:rsidTr="00A36112" w14:paraId="1A4373ED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14352BB3" w14:textId="77777777">
            <w:pPr>
              <w:spacing w:before="60" w:after="60" w:line="240" w:lineRule="auto"/>
              <w:ind w:right="12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   1.00 pm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56DA4113" w14:textId="77777777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Welcome and introductions 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BB7213" w:rsidP="00125E33" w:rsidRDefault="004564E7" w14:paraId="0DFF67F2" w14:textId="033F502C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James Teagle</w:t>
            </w:r>
            <w:r w:rsidR="00D26000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500647">
              <w:rPr>
                <w:rFonts w:ascii="Arial" w:hAnsi="Arial" w:cs="Arial"/>
                <w:color w:val="000000"/>
                <w:sz w:val="24"/>
                <w:szCs w:val="24"/>
              </w:rPr>
              <w:t xml:space="preserve">Interim </w:t>
            </w:r>
            <w:r w:rsidR="00D26000">
              <w:rPr>
                <w:rFonts w:ascii="Arial" w:hAnsi="Arial" w:cs="Arial"/>
                <w:color w:val="000000"/>
                <w:sz w:val="24"/>
                <w:szCs w:val="24"/>
              </w:rPr>
              <w:t>Chair, Northern Region</w:t>
            </w:r>
          </w:p>
        </w:tc>
      </w:tr>
      <w:tr w:rsidRPr="00907ED2" w:rsidR="00BB7213" w:rsidTr="00A36112" w14:paraId="1B70A3B1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3A7E08" w:rsidRDefault="00BB7213" w14:paraId="28C309BD" w14:textId="77777777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0000"/>
                <w:sz w:val="24"/>
                <w:szCs w:val="24"/>
              </w:rPr>
              <w:t xml:space="preserve"> 1.05 – 1.45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Pr="00907ED2" w:rsidR="00BB7213" w:rsidP="003A7E08" w:rsidRDefault="005F6806" w14:paraId="5D596BCE" w14:textId="2967144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Realigning </w:t>
            </w:r>
            <w:r w:rsidRPr="00907ED2" w:rsidR="00972F56">
              <w:rPr>
                <w:rFonts w:ascii="Arial" w:hAnsi="Arial" w:cs="Arial"/>
                <w:b/>
                <w:bCs/>
                <w:sz w:val="24"/>
                <w:szCs w:val="24"/>
              </w:rPr>
              <w:t>Rights Of Way, With Particular Emphasis For Development Sites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5F6806" w:rsidP="001242E2" w:rsidRDefault="005F6806" w14:paraId="1B72BAB0" w14:textId="2DF561DD">
            <w:pPr>
              <w:spacing w:before="120"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70C0"/>
                <w:sz w:val="24"/>
                <w:szCs w:val="24"/>
              </w:rPr>
              <w:t>Geraint Wheatley</w:t>
            </w:r>
            <w:r w:rsidRPr="00907ED2" w:rsidR="001242E2">
              <w:rPr>
                <w:rFonts w:ascii="Arial" w:hAnsi="Arial" w:cs="Arial"/>
                <w:color w:val="0070C0"/>
                <w:sz w:val="24"/>
                <w:szCs w:val="24"/>
              </w:rPr>
              <w:t xml:space="preserve">, </w:t>
            </w: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Kings Chambers</w:t>
            </w:r>
          </w:p>
        </w:tc>
      </w:tr>
      <w:tr w:rsidRPr="00907ED2" w:rsidR="00BB7213" w:rsidTr="00A36112" w14:paraId="54FAED4A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3A7E08" w:rsidRDefault="00BB7213" w14:paraId="4B448827" w14:textId="77777777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0000"/>
                <w:sz w:val="24"/>
                <w:szCs w:val="24"/>
              </w:rPr>
              <w:t xml:space="preserve">1.45 – </w:t>
            </w:r>
            <w:r w:rsidRPr="00907ED2" w:rsidR="005F680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907ED2">
              <w:rPr>
                <w:rFonts w:ascii="Arial" w:hAnsi="Arial" w:cs="Arial"/>
                <w:color w:val="000000"/>
                <w:sz w:val="24"/>
                <w:szCs w:val="24"/>
              </w:rPr>
              <w:t>.25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Pr="00907ED2" w:rsidR="00BB7213" w:rsidP="003A7E08" w:rsidRDefault="000B5D55" w14:paraId="1F282B9E" w14:textId="3BB442E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Party Wall </w:t>
            </w:r>
            <w:r w:rsidRPr="00907ED2" w:rsidR="00972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Etc. </w:t>
            </w: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 </w:t>
            </w:r>
            <w:r w:rsidRPr="00907ED2" w:rsidR="00972F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1996 – </w:t>
            </w: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What </w:t>
            </w:r>
            <w:r w:rsidRPr="00907ED2" w:rsidR="00972F56">
              <w:rPr>
                <w:rFonts w:ascii="Arial" w:hAnsi="Arial" w:cs="Arial"/>
                <w:b/>
                <w:bCs/>
                <w:sz w:val="24"/>
                <w:szCs w:val="24"/>
              </w:rPr>
              <w:t>Can Go Wrong When It Applies And When It Doesn’t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0B5D55" w:rsidP="001242E2" w:rsidRDefault="000B5D55" w14:paraId="13A5A6C1" w14:textId="1BB47827">
            <w:pPr>
              <w:spacing w:before="120" w:after="12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70C0"/>
                <w:sz w:val="24"/>
                <w:szCs w:val="24"/>
              </w:rPr>
              <w:t>Philomena Harrison</w:t>
            </w:r>
            <w:r w:rsidRPr="00907ED2" w:rsidR="001242E2">
              <w:rPr>
                <w:rFonts w:ascii="Arial" w:hAnsi="Arial" w:cs="Arial"/>
                <w:color w:val="0070C0"/>
                <w:sz w:val="24"/>
                <w:szCs w:val="24"/>
              </w:rPr>
              <w:t xml:space="preserve">, </w:t>
            </w: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Maitland Chambers</w:t>
            </w:r>
          </w:p>
        </w:tc>
      </w:tr>
      <w:tr w:rsidRPr="00907ED2" w:rsidR="00BB7213" w:rsidTr="00A36112" w14:paraId="02A4AA81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396E0C0C" w14:textId="77777777">
            <w:pPr>
              <w:spacing w:before="60" w:after="60" w:line="240" w:lineRule="auto"/>
              <w:ind w:right="119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color w:val="000000"/>
                <w:sz w:val="24"/>
                <w:szCs w:val="24"/>
              </w:rPr>
              <w:t>2.25 – 2.45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Pr="00907ED2" w:rsidR="00BB7213" w:rsidP="00125E33" w:rsidRDefault="00BB7213" w14:paraId="4DD0EBDF" w14:textId="7777777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sz w:val="24"/>
                <w:szCs w:val="24"/>
              </w:rPr>
              <w:t>Break (20 Mins)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BB7213" w:rsidP="00125E33" w:rsidRDefault="00BB7213" w14:paraId="62F596BD" w14:textId="77777777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907ED2" w:rsidR="00BB7213" w:rsidTr="00A36112" w14:paraId="578FD958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3A7E08" w:rsidRDefault="00BB7213" w14:paraId="022DC22D" w14:textId="77777777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07ED2">
              <w:rPr>
                <w:rFonts w:ascii="Arial" w:hAnsi="Arial" w:cs="Arial"/>
                <w:sz w:val="24"/>
                <w:szCs w:val="24"/>
              </w:rPr>
              <w:t>2.45 – 3.25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Pr="00907ED2" w:rsidR="00BB7213" w:rsidP="003A7E08" w:rsidRDefault="006334D2" w14:paraId="307EEB61" w14:textId="4AACDFB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Making </w:t>
            </w:r>
            <w:r w:rsidRPr="00907ED2" w:rsidR="00972F56">
              <w:rPr>
                <w:rFonts w:ascii="Arial" w:hAnsi="Arial" w:cs="Arial"/>
                <w:b/>
                <w:bCs/>
                <w:sz w:val="24"/>
                <w:szCs w:val="24"/>
              </w:rPr>
              <w:t>Overage Stick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6E6D1C" w:rsidP="00125E33" w:rsidRDefault="006334D2" w14:paraId="1018A71A" w14:textId="77777777">
            <w:pPr>
              <w:spacing w:before="120"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70C0"/>
                <w:sz w:val="24"/>
                <w:szCs w:val="24"/>
              </w:rPr>
              <w:t xml:space="preserve">Oliver Radley-Gardner KC and </w:t>
            </w:r>
            <w:r w:rsidRPr="00907ED2" w:rsidR="00887E27">
              <w:rPr>
                <w:rFonts w:ascii="Arial" w:hAnsi="Arial" w:cs="Arial"/>
                <w:color w:val="0070C0"/>
                <w:sz w:val="24"/>
                <w:szCs w:val="24"/>
              </w:rPr>
              <w:t>Stephanie Tozer KC</w:t>
            </w: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Pr="00907ED2" w:rsidR="00BB7213" w:rsidP="00125E33" w:rsidRDefault="006334D2" w14:paraId="1CCF4B7E" w14:textId="77777777">
            <w:pPr>
              <w:spacing w:after="12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Falcon Chambers</w:t>
            </w:r>
          </w:p>
        </w:tc>
      </w:tr>
      <w:tr w:rsidRPr="00907ED2" w:rsidR="00BB7213" w:rsidTr="00A36112" w14:paraId="0C15CD01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3A7E08" w:rsidRDefault="00BB7213" w14:paraId="4491E421" w14:textId="77777777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0000"/>
                <w:sz w:val="24"/>
                <w:szCs w:val="24"/>
              </w:rPr>
              <w:t>3.25 – 4.05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Pr="00907ED2" w:rsidR="00BB7213" w:rsidP="003A7E08" w:rsidRDefault="006334D2" w14:paraId="3AD3AEA4" w14:textId="7A8371D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Preparing </w:t>
            </w:r>
            <w:r w:rsidRPr="00907ED2" w:rsidR="00972F56">
              <w:rPr>
                <w:rFonts w:ascii="Arial" w:hAnsi="Arial" w:cs="Arial"/>
                <w:b/>
                <w:bCs/>
                <w:sz w:val="24"/>
                <w:szCs w:val="24"/>
              </w:rPr>
              <w:t>For Mediation – Top Tips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BB7213" w:rsidP="001242E2" w:rsidRDefault="006334D2" w14:paraId="4C0C39E4" w14:textId="742F52B2">
            <w:pPr>
              <w:spacing w:before="120" w:after="12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70C0"/>
                <w:sz w:val="24"/>
                <w:szCs w:val="24"/>
              </w:rPr>
              <w:t>John de Waal KC</w:t>
            </w:r>
            <w:r w:rsidRPr="00907ED2" w:rsidR="001242E2">
              <w:rPr>
                <w:rFonts w:ascii="Arial" w:hAnsi="Arial" w:cs="Arial"/>
                <w:color w:val="0070C0"/>
                <w:sz w:val="24"/>
                <w:szCs w:val="24"/>
              </w:rPr>
              <w:t xml:space="preserve">, </w:t>
            </w: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Gatehouse Chambers</w:t>
            </w:r>
          </w:p>
        </w:tc>
      </w:tr>
      <w:tr w:rsidRPr="00907ED2" w:rsidR="00BB7213" w:rsidTr="00A36112" w14:paraId="7CBDBD80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3B66456D" w14:textId="77777777">
            <w:pPr>
              <w:spacing w:before="60" w:after="60" w:line="240" w:lineRule="auto"/>
              <w:ind w:right="12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4.05 – 4.25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Pr="00907ED2" w:rsidR="00BB7213" w:rsidP="00125E33" w:rsidRDefault="00BB7213" w14:paraId="5D824AED" w14:textId="77777777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sz w:val="24"/>
                <w:szCs w:val="24"/>
              </w:rPr>
              <w:t>Break (20 Mins)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BB7213" w:rsidP="00125E33" w:rsidRDefault="00BB7213" w14:paraId="6A814840" w14:textId="77777777">
            <w:pPr>
              <w:spacing w:before="60" w:after="6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Pr="00907ED2" w:rsidR="00BB7213" w:rsidTr="00A36112" w14:paraId="6C1497D3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3A7E08" w:rsidRDefault="00BB7213" w14:paraId="161BDA2E" w14:textId="77777777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0000"/>
                <w:sz w:val="24"/>
                <w:szCs w:val="24"/>
              </w:rPr>
              <w:t xml:space="preserve"> 4.25 – 5.05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Pr="00907ED2" w:rsidR="00BB7213" w:rsidP="003A7E08" w:rsidRDefault="005F6806" w14:paraId="458DC1CB" w14:textId="77777777">
            <w:pPr>
              <w:tabs>
                <w:tab w:val="left" w:pos="-4048"/>
              </w:tabs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>How To Be a Nuisance With Nuisance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5F6806" w:rsidP="00125E33" w:rsidRDefault="005F6806" w14:paraId="6A507397" w14:textId="10CE5744">
            <w:pPr>
              <w:spacing w:before="120" w:after="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70C0"/>
                <w:sz w:val="24"/>
                <w:szCs w:val="24"/>
              </w:rPr>
              <w:t>Toby Watkin KC and</w:t>
            </w:r>
            <w:r w:rsidR="00795D1E">
              <w:rPr>
                <w:rFonts w:ascii="Arial" w:hAnsi="Arial" w:cs="Arial"/>
                <w:color w:val="0070C0"/>
                <w:sz w:val="24"/>
                <w:szCs w:val="24"/>
              </w:rPr>
              <w:t xml:space="preserve"> </w:t>
            </w:r>
            <w:r w:rsidR="002B6F55">
              <w:rPr>
                <w:rFonts w:ascii="Arial" w:hAnsi="Arial" w:cs="Arial"/>
                <w:color w:val="0070C0"/>
                <w:sz w:val="24"/>
                <w:szCs w:val="24"/>
              </w:rPr>
              <w:t>Kimberley Ziya</w:t>
            </w:r>
            <w:bookmarkStart w:name="_GoBack" w:id="0"/>
            <w:bookmarkEnd w:id="0"/>
          </w:p>
          <w:p w:rsidRPr="00907ED2" w:rsidR="005F6806" w:rsidP="00125E33" w:rsidRDefault="005F6806" w14:paraId="2B6F68CF" w14:textId="77777777">
            <w:pPr>
              <w:spacing w:after="12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Landmark Chambers</w:t>
            </w:r>
          </w:p>
        </w:tc>
      </w:tr>
      <w:tr w:rsidRPr="00907ED2" w:rsidR="00BB7213" w:rsidTr="00A36112" w14:paraId="323A4071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3A7E08" w:rsidRDefault="00BB7213" w14:paraId="6D11768E" w14:textId="77777777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0000"/>
                <w:sz w:val="24"/>
                <w:szCs w:val="24"/>
              </w:rPr>
              <w:t xml:space="preserve"> 5.05 – 5.45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</w:tcPr>
          <w:p w:rsidRPr="00907ED2" w:rsidR="005F6806" w:rsidP="003A7E08" w:rsidRDefault="00211399" w14:paraId="1CD19595" w14:textId="16967F1F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Preparing </w:t>
            </w:r>
            <w:r w:rsidRPr="00907ED2" w:rsidR="003C06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</w:t>
            </w: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>Trial</w:t>
            </w:r>
            <w:r w:rsidRPr="00907ED2" w:rsidR="003C06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Helping The </w:t>
            </w:r>
            <w:r w:rsidRPr="00907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Judge </w:t>
            </w:r>
            <w:r w:rsidRPr="00907ED2" w:rsidR="003C0656">
              <w:rPr>
                <w:rFonts w:ascii="Arial" w:hAnsi="Arial" w:cs="Arial"/>
                <w:b/>
                <w:bCs/>
                <w:sz w:val="24"/>
                <w:szCs w:val="24"/>
              </w:rPr>
              <w:t>And Helping Your Client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="002643C8" w:rsidP="002643C8" w:rsidRDefault="005F6806" w14:paraId="565C92FB" w14:textId="77777777">
            <w:pPr>
              <w:spacing w:before="120" w:after="0" w:line="240" w:lineRule="auto"/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70C0"/>
                <w:sz w:val="24"/>
                <w:szCs w:val="24"/>
              </w:rPr>
              <w:t>HH Judge Malcolm Davis-White KC and</w:t>
            </w:r>
          </w:p>
          <w:p w:rsidRPr="00907ED2" w:rsidR="00BB7213" w:rsidP="002643C8" w:rsidRDefault="005F6806" w14:paraId="326D9D59" w14:textId="0FB08768">
            <w:pPr>
              <w:spacing w:after="120" w:line="240" w:lineRule="auto"/>
              <w:rPr>
                <w:rFonts w:ascii="Arial" w:hAnsi="Arial" w:cs="Arial"/>
                <w:iCs/>
                <w:color w:val="0070C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70C0"/>
                <w:sz w:val="24"/>
                <w:szCs w:val="24"/>
              </w:rPr>
              <w:t>HH Judge Jonathan Klein</w:t>
            </w:r>
          </w:p>
        </w:tc>
      </w:tr>
      <w:tr w:rsidRPr="00907ED2" w:rsidR="00BB7213" w:rsidTr="00A36112" w14:paraId="6D550A27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7FC6F21C" w14:textId="77777777">
            <w:pPr>
              <w:spacing w:before="60" w:after="60" w:line="240" w:lineRule="auto"/>
              <w:ind w:right="12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ab/>
              <w:t>5.45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0E430BD2" w14:textId="77777777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End of presentations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BB7213" w:rsidP="00125E33" w:rsidRDefault="00BB7213" w14:paraId="3D291D47" w14:textId="77777777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  <w:tr w:rsidRPr="00907ED2" w:rsidR="00BB7213" w:rsidTr="00A36112" w14:paraId="137ABB10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3A7E08" w:rsidRDefault="00BB7213" w14:paraId="72736071" w14:textId="77777777">
            <w:pPr>
              <w:spacing w:before="120" w:after="12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color w:val="000000"/>
                <w:sz w:val="24"/>
                <w:szCs w:val="24"/>
              </w:rPr>
              <w:t>5.45 – 7.00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3A7E08" w:rsidRDefault="00BB7213" w14:paraId="4F47CD01" w14:textId="77777777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07ED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Networking Drinks and Canapés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</w:tcPr>
          <w:p w:rsidRPr="00907ED2" w:rsidR="00BB7213" w:rsidP="003A7E08" w:rsidRDefault="00BB7213" w14:paraId="1090863E" w14:textId="77777777">
            <w:pPr>
              <w:spacing w:before="120" w:after="12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</w:tr>
      <w:tr w:rsidRPr="00907ED2" w:rsidR="00BB7213" w:rsidTr="00A36112" w14:paraId="16F7D3DE" w14:textId="77777777">
        <w:tc>
          <w:tcPr>
            <w:tcW w:w="1559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666713AD" w14:textId="77777777">
            <w:pPr>
              <w:spacing w:before="60" w:after="60" w:line="240" w:lineRule="auto"/>
              <w:ind w:right="12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7.00 pm</w:t>
            </w:r>
          </w:p>
        </w:tc>
        <w:tc>
          <w:tcPr>
            <w:tcW w:w="6521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Pr="00907ED2" w:rsidR="00BB7213" w:rsidP="00125E33" w:rsidRDefault="00BB7213" w14:paraId="1B6ABCE6" w14:textId="77777777">
            <w:pPr>
              <w:spacing w:before="60" w:after="60" w:line="24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907ED2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Event close</w:t>
            </w:r>
          </w:p>
        </w:tc>
        <w:tc>
          <w:tcPr>
            <w:tcW w:w="6237" w:type="dxa"/>
            <w:tcBorders>
              <w:top w:val="single" w:color="FF0000" w:sz="4" w:space="0"/>
              <w:left w:val="single" w:color="FF0000" w:sz="4" w:space="0"/>
              <w:bottom w:val="single" w:color="FF0000" w:sz="4" w:space="0"/>
              <w:right w:val="single" w:color="FF0000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Pr="00367329" w:rsidR="00BB7213" w:rsidP="00125E33" w:rsidRDefault="00762BA1" w14:paraId="68DD905B" w14:textId="26C4B74D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7329">
              <w:rPr>
                <w:rFonts w:ascii="Arial" w:hAnsi="Arial" w:cs="Arial"/>
                <w:sz w:val="24"/>
                <w:szCs w:val="24"/>
              </w:rPr>
              <w:t>4 hours’ techni</w:t>
            </w:r>
            <w:r w:rsidRPr="00367329" w:rsidR="00FD3A52">
              <w:rPr>
                <w:rFonts w:ascii="Arial" w:hAnsi="Arial" w:cs="Arial"/>
                <w:sz w:val="24"/>
                <w:szCs w:val="24"/>
              </w:rPr>
              <w:t xml:space="preserve">cal </w:t>
            </w:r>
            <w:r w:rsidRPr="00367329">
              <w:rPr>
                <w:rFonts w:ascii="Arial" w:hAnsi="Arial" w:cs="Arial"/>
                <w:sz w:val="24"/>
                <w:szCs w:val="24"/>
              </w:rPr>
              <w:t>content</w:t>
            </w:r>
          </w:p>
        </w:tc>
      </w:tr>
    </w:tbl>
    <w:p w:rsidRPr="00862C4F" w:rsidR="00862C4F" w:rsidP="003A7E08" w:rsidRDefault="00862C4F" w14:paraId="3C87B933" w14:textId="77777777">
      <w:pPr>
        <w:spacing w:line="240" w:lineRule="auto"/>
      </w:pPr>
    </w:p>
    <w:sectPr w:rsidRPr="00862C4F" w:rsidR="00862C4F" w:rsidSect="00FD3A52">
      <w:pgSz w:w="16838" w:h="11906" w:orient="landscape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62" w:rsidP="00F836A7" w:rsidRDefault="00202362" w14:paraId="4EADEF93" w14:textId="77777777">
      <w:r>
        <w:separator/>
      </w:r>
    </w:p>
  </w:endnote>
  <w:endnote w:type="continuationSeparator" w:id="0">
    <w:p w:rsidR="00202362" w:rsidP="00F836A7" w:rsidRDefault="00202362" w14:paraId="27F4602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62" w:rsidP="00F836A7" w:rsidRDefault="00202362" w14:paraId="16897762" w14:textId="77777777">
      <w:r>
        <w:separator/>
      </w:r>
    </w:p>
  </w:footnote>
  <w:footnote w:type="continuationSeparator" w:id="0">
    <w:p w:rsidR="00202362" w:rsidP="00F836A7" w:rsidRDefault="00202362" w14:paraId="7D3ECE4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E86"/>
    <w:multiLevelType w:val="multilevel"/>
    <w:tmpl w:val="773EE1A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E12C7C"/>
    <w:multiLevelType w:val="multilevel"/>
    <w:tmpl w:val="67489296"/>
    <w:lvl w:ilvl="0">
      <w:start w:val="1"/>
      <w:numFmt w:val="bullet"/>
      <w:lvlText w:val=""/>
      <w:lvlJc w:val="left"/>
      <w:pPr>
        <w:tabs>
          <w:tab w:val="num" w:pos="981"/>
        </w:tabs>
        <w:ind w:left="981" w:hanging="261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81"/>
        </w:tabs>
        <w:ind w:left="981" w:hanging="261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90146A"/>
    <w:multiLevelType w:val="multilevel"/>
    <w:tmpl w:val="2BEC590C"/>
    <w:lvl w:ilvl="0">
      <w:start w:val="1"/>
      <w:numFmt w:val="none"/>
      <w:lvlText w:val="%1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18" w:hanging="698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(%3)"/>
      <w:lvlJc w:val="left"/>
      <w:pPr>
        <w:tabs>
          <w:tab w:val="num" w:pos="2058"/>
        </w:tabs>
        <w:ind w:left="2058" w:hanging="64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38F30F7A"/>
    <w:multiLevelType w:val="multilevel"/>
    <w:tmpl w:val="803022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9A3742"/>
    <w:multiLevelType w:val="multilevel"/>
    <w:tmpl w:val="46EC54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81"/>
      </w:pPr>
      <w:rPr>
        <w:rFonts w:ascii="Arial" w:hAnsi="Arial" w:hint="default"/>
        <w:sz w:val="20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7E601D"/>
    <w:multiLevelType w:val="multilevel"/>
    <w:tmpl w:val="F38AC0C4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0"/>
      </w:rPr>
    </w:lvl>
    <w:lvl w:ilvl="2">
      <w:start w:val="1"/>
      <w:numFmt w:val="decimal"/>
      <w:lvlRestart w:val="1"/>
      <w:suff w:val="nothing"/>
      <w:lvlText w:val="APPENDIX %3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3">
      <w:start w:val="1"/>
      <w:numFmt w:val="decimal"/>
      <w:lvlRestart w:val="2"/>
      <w:lvlText w:val="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6E1CA9"/>
    <w:multiLevelType w:val="multilevel"/>
    <w:tmpl w:val="E124B642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0"/>
      </w:rPr>
    </w:lvl>
    <w:lvl w:ilvl="2">
      <w:start w:val="1"/>
      <w:numFmt w:val="decimal"/>
      <w:lvlRestart w:val="1"/>
      <w:suff w:val="nothing"/>
      <w:lvlText w:val="APPENDIX %3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3">
      <w:start w:val="1"/>
      <w:numFmt w:val="decimal"/>
      <w:lvlRestart w:val="2"/>
      <w:lvlText w:val="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F5330DB"/>
    <w:multiLevelType w:val="multilevel"/>
    <w:tmpl w:val="9C7E3F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DE0457F"/>
    <w:multiLevelType w:val="hybridMultilevel"/>
    <w:tmpl w:val="073A9EDE"/>
    <w:lvl w:ilvl="0" w:tplc="18887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13"/>
    <w:rsid w:val="00010B7E"/>
    <w:rsid w:val="000121A1"/>
    <w:rsid w:val="000474D2"/>
    <w:rsid w:val="0006392E"/>
    <w:rsid w:val="0007407E"/>
    <w:rsid w:val="0009273B"/>
    <w:rsid w:val="000A1F1F"/>
    <w:rsid w:val="000A24BC"/>
    <w:rsid w:val="000A7D9E"/>
    <w:rsid w:val="000B016F"/>
    <w:rsid w:val="000B5D55"/>
    <w:rsid w:val="000C5B9F"/>
    <w:rsid w:val="000D115E"/>
    <w:rsid w:val="000F0791"/>
    <w:rsid w:val="000F7678"/>
    <w:rsid w:val="00100B2C"/>
    <w:rsid w:val="001242E2"/>
    <w:rsid w:val="00125E33"/>
    <w:rsid w:val="001444B9"/>
    <w:rsid w:val="00147625"/>
    <w:rsid w:val="00153D7A"/>
    <w:rsid w:val="00160F2D"/>
    <w:rsid w:val="00171228"/>
    <w:rsid w:val="001953E8"/>
    <w:rsid w:val="001B2BB4"/>
    <w:rsid w:val="00202362"/>
    <w:rsid w:val="00211399"/>
    <w:rsid w:val="00211F77"/>
    <w:rsid w:val="00262FC8"/>
    <w:rsid w:val="002643C8"/>
    <w:rsid w:val="00264542"/>
    <w:rsid w:val="00264D6F"/>
    <w:rsid w:val="002849A9"/>
    <w:rsid w:val="00294589"/>
    <w:rsid w:val="002A166A"/>
    <w:rsid w:val="002B6F55"/>
    <w:rsid w:val="002E42CE"/>
    <w:rsid w:val="002E564C"/>
    <w:rsid w:val="002F21E2"/>
    <w:rsid w:val="003075AA"/>
    <w:rsid w:val="00313172"/>
    <w:rsid w:val="003244C7"/>
    <w:rsid w:val="00327346"/>
    <w:rsid w:val="00334584"/>
    <w:rsid w:val="003565DC"/>
    <w:rsid w:val="00367329"/>
    <w:rsid w:val="003A7E08"/>
    <w:rsid w:val="003B30A3"/>
    <w:rsid w:val="003C0656"/>
    <w:rsid w:val="003F1823"/>
    <w:rsid w:val="003F1B9A"/>
    <w:rsid w:val="003F3B16"/>
    <w:rsid w:val="00404E4F"/>
    <w:rsid w:val="00427902"/>
    <w:rsid w:val="0043602B"/>
    <w:rsid w:val="004363FB"/>
    <w:rsid w:val="004370D7"/>
    <w:rsid w:val="0044483E"/>
    <w:rsid w:val="004564E7"/>
    <w:rsid w:val="004812FB"/>
    <w:rsid w:val="004946A2"/>
    <w:rsid w:val="004A02DC"/>
    <w:rsid w:val="004D15C8"/>
    <w:rsid w:val="004E4511"/>
    <w:rsid w:val="0050051D"/>
    <w:rsid w:val="00500647"/>
    <w:rsid w:val="0050613D"/>
    <w:rsid w:val="00527F32"/>
    <w:rsid w:val="005340A3"/>
    <w:rsid w:val="005378E5"/>
    <w:rsid w:val="00541B7B"/>
    <w:rsid w:val="0057015A"/>
    <w:rsid w:val="00581B9C"/>
    <w:rsid w:val="0058315F"/>
    <w:rsid w:val="005869A0"/>
    <w:rsid w:val="00590D59"/>
    <w:rsid w:val="005961FA"/>
    <w:rsid w:val="005A0366"/>
    <w:rsid w:val="005C6B9B"/>
    <w:rsid w:val="005D626A"/>
    <w:rsid w:val="005D77AB"/>
    <w:rsid w:val="005E167B"/>
    <w:rsid w:val="005F0680"/>
    <w:rsid w:val="005F6806"/>
    <w:rsid w:val="006069BF"/>
    <w:rsid w:val="00606CCE"/>
    <w:rsid w:val="00617D07"/>
    <w:rsid w:val="006334D2"/>
    <w:rsid w:val="00641E45"/>
    <w:rsid w:val="00646C4E"/>
    <w:rsid w:val="00654696"/>
    <w:rsid w:val="00661FAB"/>
    <w:rsid w:val="00664E80"/>
    <w:rsid w:val="006A4F03"/>
    <w:rsid w:val="006C1342"/>
    <w:rsid w:val="006C3BC6"/>
    <w:rsid w:val="006C4BAC"/>
    <w:rsid w:val="006E6D1C"/>
    <w:rsid w:val="006F1CED"/>
    <w:rsid w:val="006F7AC4"/>
    <w:rsid w:val="007144C7"/>
    <w:rsid w:val="00723EE5"/>
    <w:rsid w:val="0076251F"/>
    <w:rsid w:val="00762BA1"/>
    <w:rsid w:val="0076478A"/>
    <w:rsid w:val="00795D1E"/>
    <w:rsid w:val="007B0193"/>
    <w:rsid w:val="007D4F3A"/>
    <w:rsid w:val="007E4826"/>
    <w:rsid w:val="007F1975"/>
    <w:rsid w:val="0080008B"/>
    <w:rsid w:val="00806C25"/>
    <w:rsid w:val="008165C4"/>
    <w:rsid w:val="00835CD6"/>
    <w:rsid w:val="008456FD"/>
    <w:rsid w:val="00860753"/>
    <w:rsid w:val="00862C4F"/>
    <w:rsid w:val="00870315"/>
    <w:rsid w:val="00887E27"/>
    <w:rsid w:val="008A1D5C"/>
    <w:rsid w:val="008A4679"/>
    <w:rsid w:val="008B1DDA"/>
    <w:rsid w:val="008B6254"/>
    <w:rsid w:val="008D2867"/>
    <w:rsid w:val="008F24E0"/>
    <w:rsid w:val="00900F1D"/>
    <w:rsid w:val="00906BD3"/>
    <w:rsid w:val="00907ED2"/>
    <w:rsid w:val="00921D1F"/>
    <w:rsid w:val="00923444"/>
    <w:rsid w:val="00952C9F"/>
    <w:rsid w:val="00955AC2"/>
    <w:rsid w:val="00972F56"/>
    <w:rsid w:val="0097480A"/>
    <w:rsid w:val="009A2F38"/>
    <w:rsid w:val="009B6568"/>
    <w:rsid w:val="009B7528"/>
    <w:rsid w:val="009E22A5"/>
    <w:rsid w:val="009F6E1B"/>
    <w:rsid w:val="00A178CC"/>
    <w:rsid w:val="00A20B3D"/>
    <w:rsid w:val="00A24BFC"/>
    <w:rsid w:val="00A2732C"/>
    <w:rsid w:val="00A30264"/>
    <w:rsid w:val="00A33D34"/>
    <w:rsid w:val="00A36112"/>
    <w:rsid w:val="00A401FC"/>
    <w:rsid w:val="00A448E2"/>
    <w:rsid w:val="00A45210"/>
    <w:rsid w:val="00A532F0"/>
    <w:rsid w:val="00A53DF0"/>
    <w:rsid w:val="00A54D89"/>
    <w:rsid w:val="00A555D0"/>
    <w:rsid w:val="00A814B7"/>
    <w:rsid w:val="00AB1417"/>
    <w:rsid w:val="00AD58EE"/>
    <w:rsid w:val="00AD6DF7"/>
    <w:rsid w:val="00AE7A10"/>
    <w:rsid w:val="00AF0A08"/>
    <w:rsid w:val="00AF0EA0"/>
    <w:rsid w:val="00AF7683"/>
    <w:rsid w:val="00B2233C"/>
    <w:rsid w:val="00B25757"/>
    <w:rsid w:val="00B43965"/>
    <w:rsid w:val="00B4738F"/>
    <w:rsid w:val="00B552C8"/>
    <w:rsid w:val="00B87AF3"/>
    <w:rsid w:val="00BB7213"/>
    <w:rsid w:val="00BC0A4C"/>
    <w:rsid w:val="00BC42EB"/>
    <w:rsid w:val="00BE134A"/>
    <w:rsid w:val="00BE7B9A"/>
    <w:rsid w:val="00BF0B3A"/>
    <w:rsid w:val="00BF35BE"/>
    <w:rsid w:val="00C06EE3"/>
    <w:rsid w:val="00C1228F"/>
    <w:rsid w:val="00C15F1F"/>
    <w:rsid w:val="00C1674A"/>
    <w:rsid w:val="00C2067E"/>
    <w:rsid w:val="00C27B4A"/>
    <w:rsid w:val="00C35291"/>
    <w:rsid w:val="00C371F0"/>
    <w:rsid w:val="00C42012"/>
    <w:rsid w:val="00C61D03"/>
    <w:rsid w:val="00C7028F"/>
    <w:rsid w:val="00C76285"/>
    <w:rsid w:val="00C80230"/>
    <w:rsid w:val="00CC641A"/>
    <w:rsid w:val="00CE287A"/>
    <w:rsid w:val="00CF2E6C"/>
    <w:rsid w:val="00D01B0A"/>
    <w:rsid w:val="00D253FC"/>
    <w:rsid w:val="00D26000"/>
    <w:rsid w:val="00D55861"/>
    <w:rsid w:val="00D92410"/>
    <w:rsid w:val="00D924ED"/>
    <w:rsid w:val="00DA38EE"/>
    <w:rsid w:val="00DB5479"/>
    <w:rsid w:val="00E25C34"/>
    <w:rsid w:val="00E36136"/>
    <w:rsid w:val="00E75549"/>
    <w:rsid w:val="00E76274"/>
    <w:rsid w:val="00EA6811"/>
    <w:rsid w:val="00EA6CDF"/>
    <w:rsid w:val="00EC5C66"/>
    <w:rsid w:val="00ED6843"/>
    <w:rsid w:val="00EE7148"/>
    <w:rsid w:val="00EF36F0"/>
    <w:rsid w:val="00EF67DA"/>
    <w:rsid w:val="00F51A25"/>
    <w:rsid w:val="00F66BD7"/>
    <w:rsid w:val="00F67FDA"/>
    <w:rsid w:val="00F75524"/>
    <w:rsid w:val="00F836A7"/>
    <w:rsid w:val="00F87644"/>
    <w:rsid w:val="00F93DA1"/>
    <w:rsid w:val="00FD3A52"/>
    <w:rsid w:val="00FD42E7"/>
    <w:rsid w:val="00FD6CC8"/>
    <w:rsid w:val="00FE1D05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FAB39"/>
  <w15:chartTrackingRefBased/>
  <w15:docId w15:val="{8EF0FE12-1110-4F3E-ADBC-E05B8B31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10B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38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38EE"/>
  </w:style>
  <w:style w:type="paragraph" w:styleId="Footer">
    <w:name w:val="footer"/>
    <w:basedOn w:val="Normal"/>
    <w:link w:val="FooterChar"/>
    <w:uiPriority w:val="99"/>
    <w:unhideWhenUsed/>
    <w:rsid w:val="00DA38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3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evan Brittan">
      <a:dk1>
        <a:sysClr val="windowText" lastClr="000000"/>
      </a:dk1>
      <a:lt1>
        <a:sysClr val="window" lastClr="FFFFFF"/>
      </a:lt1>
      <a:dk2>
        <a:srgbClr val="192947"/>
      </a:dk2>
      <a:lt2>
        <a:srgbClr val="F4F3EE"/>
      </a:lt2>
      <a:accent1>
        <a:srgbClr val="45A73D"/>
      </a:accent1>
      <a:accent2>
        <a:srgbClr val="192947"/>
      </a:accent2>
      <a:accent3>
        <a:srgbClr val="34BBDB"/>
      </a:accent3>
      <a:accent4>
        <a:srgbClr val="F18C1B"/>
      </a:accent4>
      <a:accent5>
        <a:srgbClr val="EA5C99"/>
      </a:accent5>
      <a:accent6>
        <a:srgbClr val="F4F3EE"/>
      </a:accent6>
      <a:hlink>
        <a:srgbClr val="0000FF"/>
      </a:hlink>
      <a:folHlink>
        <a:srgbClr val="800080"/>
      </a:folHlink>
    </a:clrScheme>
    <a:fontScheme name="Bevan Britta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1900-01-01T00:00:00.0000000Z</dcterms:created>
  <dcterms:modified xsi:type="dcterms:W3CDTF">1900-01-01T00:00:00.0000000Z</dcterms:modified>
</coreProperties>
</file>