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6B82" w14:textId="749830B3" w:rsidR="00676D14" w:rsidRPr="00926FDC" w:rsidRDefault="00676D14" w:rsidP="00A832E3">
      <w:pPr>
        <w:rPr>
          <w:b/>
          <w:bCs/>
          <w:color w:val="000000" w:themeColor="text1"/>
        </w:rPr>
      </w:pPr>
      <w:r w:rsidRPr="00926FDC">
        <w:rPr>
          <w:b/>
          <w:bCs/>
          <w:color w:val="000000" w:themeColor="text1"/>
        </w:rPr>
        <w:t>“The PLA celebrates its 30th anniversary this year. The world of property litigation has changed hugely during that time but if you could pick one legal development (whether case law, legislation or something else) from the last 30 years which has most impacted property law, what would it be and why?” (</w:t>
      </w:r>
      <w:proofErr w:type="gramStart"/>
      <w:r w:rsidRPr="00926FDC">
        <w:rPr>
          <w:b/>
          <w:bCs/>
          <w:color w:val="000000" w:themeColor="text1"/>
        </w:rPr>
        <w:t>500 word</w:t>
      </w:r>
      <w:proofErr w:type="gramEnd"/>
      <w:r w:rsidRPr="00926FDC">
        <w:rPr>
          <w:b/>
          <w:bCs/>
          <w:color w:val="000000" w:themeColor="text1"/>
        </w:rPr>
        <w:t xml:space="preserve"> limit)</w:t>
      </w:r>
    </w:p>
    <w:p w14:paraId="0B3C4527" w14:textId="77777777" w:rsidR="00676D14" w:rsidRPr="00926FDC" w:rsidRDefault="00676D14" w:rsidP="00A832E3">
      <w:pPr>
        <w:rPr>
          <w:b/>
          <w:bCs/>
          <w:color w:val="000000" w:themeColor="text1"/>
        </w:rPr>
      </w:pPr>
    </w:p>
    <w:p w14:paraId="56295E10" w14:textId="26F579E0" w:rsidR="00676D14" w:rsidRPr="00926FDC" w:rsidRDefault="00BC0A5C" w:rsidP="00676D14">
      <w:pPr>
        <w:rPr>
          <w:color w:val="000000" w:themeColor="text1"/>
        </w:rPr>
      </w:pPr>
      <w:r w:rsidRPr="00926FDC">
        <w:rPr>
          <w:color w:val="000000" w:themeColor="text1"/>
        </w:rPr>
        <w:t>Could it be</w:t>
      </w:r>
      <w:r w:rsidR="001B4EE3" w:rsidRPr="00926FDC">
        <w:rPr>
          <w:color w:val="000000" w:themeColor="text1"/>
        </w:rPr>
        <w:t xml:space="preserve"> </w:t>
      </w:r>
      <w:r w:rsidR="007550CF" w:rsidRPr="00926FDC">
        <w:rPr>
          <w:color w:val="000000" w:themeColor="text1"/>
        </w:rPr>
        <w:t xml:space="preserve">one of </w:t>
      </w:r>
      <w:r w:rsidR="00AD469E" w:rsidRPr="00926FDC">
        <w:rPr>
          <w:color w:val="000000" w:themeColor="text1"/>
        </w:rPr>
        <w:t xml:space="preserve">the </w:t>
      </w:r>
      <w:r w:rsidR="0087264F" w:rsidRPr="00926FDC">
        <w:rPr>
          <w:color w:val="000000" w:themeColor="text1"/>
        </w:rPr>
        <w:t>many</w:t>
      </w:r>
      <w:r w:rsidRPr="00926FDC">
        <w:rPr>
          <w:color w:val="000000" w:themeColor="text1"/>
        </w:rPr>
        <w:t xml:space="preserve"> </w:t>
      </w:r>
      <w:r w:rsidR="007550CF" w:rsidRPr="00926FDC">
        <w:rPr>
          <w:color w:val="000000" w:themeColor="text1"/>
        </w:rPr>
        <w:t>epic</w:t>
      </w:r>
      <w:r w:rsidR="001B4EE3" w:rsidRPr="00926FDC">
        <w:rPr>
          <w:color w:val="000000" w:themeColor="text1"/>
        </w:rPr>
        <w:t xml:space="preserve"> </w:t>
      </w:r>
      <w:r w:rsidR="0087264F" w:rsidRPr="00926FDC">
        <w:rPr>
          <w:color w:val="000000" w:themeColor="text1"/>
        </w:rPr>
        <w:t>court</w:t>
      </w:r>
      <w:r w:rsidR="001B4EE3" w:rsidRPr="00926FDC">
        <w:rPr>
          <w:color w:val="000000" w:themeColor="text1"/>
        </w:rPr>
        <w:t xml:space="preserve"> battle</w:t>
      </w:r>
      <w:r w:rsidR="007550CF" w:rsidRPr="00926FDC">
        <w:rPr>
          <w:color w:val="000000" w:themeColor="text1"/>
        </w:rPr>
        <w:t>s</w:t>
      </w:r>
      <w:r w:rsidR="00145F81" w:rsidRPr="00926FDC">
        <w:rPr>
          <w:color w:val="000000" w:themeColor="text1"/>
        </w:rPr>
        <w:t>?</w:t>
      </w:r>
      <w:r w:rsidR="007550CF" w:rsidRPr="00926FDC">
        <w:rPr>
          <w:color w:val="000000" w:themeColor="text1"/>
        </w:rPr>
        <w:t xml:space="preserve"> </w:t>
      </w:r>
      <w:proofErr w:type="spellStart"/>
      <w:r w:rsidR="001B4EE3" w:rsidRPr="00926FDC">
        <w:rPr>
          <w:color w:val="000000" w:themeColor="text1"/>
        </w:rPr>
        <w:t>Franses</w:t>
      </w:r>
      <w:proofErr w:type="spellEnd"/>
      <w:r w:rsidR="001B4EE3" w:rsidRPr="00926FDC">
        <w:rPr>
          <w:color w:val="000000" w:themeColor="text1"/>
        </w:rPr>
        <w:t xml:space="preserve"> v Cavendish</w:t>
      </w:r>
      <w:r w:rsidR="007550CF" w:rsidRPr="00926FDC">
        <w:rPr>
          <w:color w:val="000000" w:themeColor="text1"/>
        </w:rPr>
        <w:t xml:space="preserve"> – </w:t>
      </w:r>
      <w:r w:rsidR="00026871" w:rsidRPr="00926FDC">
        <w:rPr>
          <w:color w:val="000000" w:themeColor="text1"/>
        </w:rPr>
        <w:t xml:space="preserve">the </w:t>
      </w:r>
      <w:r w:rsidR="00355FB3" w:rsidRPr="00926FDC">
        <w:rPr>
          <w:color w:val="000000" w:themeColor="text1"/>
        </w:rPr>
        <w:t>first time</w:t>
      </w:r>
      <w:r w:rsidR="00026871" w:rsidRPr="00926FDC">
        <w:rPr>
          <w:color w:val="000000" w:themeColor="text1"/>
        </w:rPr>
        <w:t xml:space="preserve"> that </w:t>
      </w:r>
      <w:r w:rsidR="0087264F" w:rsidRPr="00926FDC">
        <w:rPr>
          <w:color w:val="000000" w:themeColor="text1"/>
        </w:rPr>
        <w:t>the Supreme Court</w:t>
      </w:r>
      <w:r w:rsidR="00026871" w:rsidRPr="00926FDC">
        <w:rPr>
          <w:color w:val="000000" w:themeColor="text1"/>
        </w:rPr>
        <w:t xml:space="preserve"> stamp</w:t>
      </w:r>
      <w:r w:rsidR="00A606E0" w:rsidRPr="00926FDC">
        <w:rPr>
          <w:color w:val="000000" w:themeColor="text1"/>
        </w:rPr>
        <w:t>ed</w:t>
      </w:r>
      <w:r w:rsidR="00026871" w:rsidRPr="00926FDC">
        <w:rPr>
          <w:color w:val="000000" w:themeColor="text1"/>
        </w:rPr>
        <w:t xml:space="preserve"> its mark on the Landlord and Tenant Act 1954</w:t>
      </w:r>
      <w:r w:rsidR="00A606E0" w:rsidRPr="00926FDC">
        <w:rPr>
          <w:color w:val="000000" w:themeColor="text1"/>
        </w:rPr>
        <w:t xml:space="preserve"> and gave us the "acid test"</w:t>
      </w:r>
      <w:r w:rsidR="00145F81" w:rsidRPr="00926FDC">
        <w:rPr>
          <w:color w:val="000000" w:themeColor="text1"/>
        </w:rPr>
        <w:t xml:space="preserve">. </w:t>
      </w:r>
      <w:r w:rsidR="00026871" w:rsidRPr="00926FDC">
        <w:rPr>
          <w:color w:val="000000" w:themeColor="text1"/>
        </w:rPr>
        <w:t>Fearne v Tate</w:t>
      </w:r>
      <w:r w:rsidR="007336BF" w:rsidRPr="00926FDC">
        <w:rPr>
          <w:color w:val="000000" w:themeColor="text1"/>
        </w:rPr>
        <w:t xml:space="preserve"> </w:t>
      </w:r>
      <w:r w:rsidR="007550CF" w:rsidRPr="00926FDC">
        <w:rPr>
          <w:color w:val="000000" w:themeColor="text1"/>
        </w:rPr>
        <w:t xml:space="preserve">– </w:t>
      </w:r>
      <w:r w:rsidR="007336BF" w:rsidRPr="00926FDC">
        <w:rPr>
          <w:color w:val="000000" w:themeColor="text1"/>
        </w:rPr>
        <w:t>which gave</w:t>
      </w:r>
      <w:r w:rsidR="00026871" w:rsidRPr="00926FDC">
        <w:rPr>
          <w:color w:val="000000" w:themeColor="text1"/>
        </w:rPr>
        <w:t xml:space="preserve"> us a new category of </w:t>
      </w:r>
      <w:r w:rsidR="00AF7B07" w:rsidRPr="00926FDC">
        <w:rPr>
          <w:color w:val="000000" w:themeColor="text1"/>
        </w:rPr>
        <w:t>nuisance and</w:t>
      </w:r>
      <w:r w:rsidR="00026871" w:rsidRPr="00926FDC">
        <w:rPr>
          <w:color w:val="000000" w:themeColor="text1"/>
        </w:rPr>
        <w:t xml:space="preserve"> </w:t>
      </w:r>
      <w:r w:rsidR="007336BF" w:rsidRPr="00926FDC">
        <w:rPr>
          <w:color w:val="000000" w:themeColor="text1"/>
        </w:rPr>
        <w:t>brought</w:t>
      </w:r>
      <w:r w:rsidR="00026871" w:rsidRPr="00926FDC">
        <w:rPr>
          <w:color w:val="000000" w:themeColor="text1"/>
        </w:rPr>
        <w:t xml:space="preserve"> property law to the front pages of newspapers across the country</w:t>
      </w:r>
      <w:r w:rsidR="00145F81" w:rsidRPr="00926FDC">
        <w:rPr>
          <w:color w:val="000000" w:themeColor="text1"/>
        </w:rPr>
        <w:t>.</w:t>
      </w:r>
    </w:p>
    <w:p w14:paraId="2D00D072" w14:textId="77777777" w:rsidR="00026871" w:rsidRPr="00926FDC" w:rsidRDefault="00026871" w:rsidP="00676D14">
      <w:pPr>
        <w:rPr>
          <w:color w:val="000000" w:themeColor="text1"/>
        </w:rPr>
      </w:pPr>
    </w:p>
    <w:p w14:paraId="02289A61" w14:textId="3A7F7E6D" w:rsidR="00026871" w:rsidRPr="00926FDC" w:rsidRDefault="00145F81" w:rsidP="00676D14">
      <w:pPr>
        <w:rPr>
          <w:color w:val="000000" w:themeColor="text1"/>
        </w:rPr>
      </w:pPr>
      <w:r w:rsidRPr="00926FDC">
        <w:rPr>
          <w:color w:val="000000" w:themeColor="text1"/>
        </w:rPr>
        <w:t xml:space="preserve">Or </w:t>
      </w:r>
      <w:r w:rsidR="002F5211" w:rsidRPr="00926FDC">
        <w:rPr>
          <w:color w:val="000000" w:themeColor="text1"/>
        </w:rPr>
        <w:t xml:space="preserve">one of many </w:t>
      </w:r>
      <w:r w:rsidR="007550CF" w:rsidRPr="00926FDC">
        <w:rPr>
          <w:color w:val="000000" w:themeColor="text1"/>
        </w:rPr>
        <w:t>novel</w:t>
      </w:r>
      <w:r w:rsidR="002F5211" w:rsidRPr="00926FDC">
        <w:rPr>
          <w:color w:val="000000" w:themeColor="text1"/>
        </w:rPr>
        <w:t xml:space="preserve"> </w:t>
      </w:r>
      <w:r w:rsidR="007550CF" w:rsidRPr="00926FDC">
        <w:rPr>
          <w:color w:val="000000" w:themeColor="text1"/>
        </w:rPr>
        <w:t>statutes</w:t>
      </w:r>
      <w:r w:rsidR="002F5211" w:rsidRPr="00926FDC">
        <w:rPr>
          <w:color w:val="000000" w:themeColor="text1"/>
        </w:rPr>
        <w:t xml:space="preserve"> that have </w:t>
      </w:r>
      <w:r w:rsidR="00AF7B07" w:rsidRPr="00926FDC">
        <w:rPr>
          <w:color w:val="000000" w:themeColor="text1"/>
        </w:rPr>
        <w:t xml:space="preserve">recently </w:t>
      </w:r>
      <w:r w:rsidR="002F5211" w:rsidRPr="00926FDC">
        <w:rPr>
          <w:color w:val="000000" w:themeColor="text1"/>
        </w:rPr>
        <w:t>emerged from Parliament</w:t>
      </w:r>
      <w:r w:rsidRPr="00926FDC">
        <w:rPr>
          <w:color w:val="000000" w:themeColor="text1"/>
        </w:rPr>
        <w:t>?</w:t>
      </w:r>
      <w:r w:rsidR="002F5211" w:rsidRPr="00926FDC">
        <w:rPr>
          <w:color w:val="000000" w:themeColor="text1"/>
        </w:rPr>
        <w:t xml:space="preserve"> Commercial Rent (Coronavirus) Act 2022 – </w:t>
      </w:r>
      <w:r w:rsidR="007336BF" w:rsidRPr="00926FDC">
        <w:rPr>
          <w:color w:val="000000" w:themeColor="text1"/>
        </w:rPr>
        <w:t xml:space="preserve">which varied </w:t>
      </w:r>
      <w:r w:rsidR="002F5211" w:rsidRPr="00926FDC">
        <w:rPr>
          <w:color w:val="000000" w:themeColor="text1"/>
        </w:rPr>
        <w:t>commercial lease</w:t>
      </w:r>
      <w:r w:rsidR="007550CF" w:rsidRPr="00926FDC">
        <w:rPr>
          <w:color w:val="000000" w:themeColor="text1"/>
        </w:rPr>
        <w:t xml:space="preserve">s </w:t>
      </w:r>
      <w:r w:rsidR="007336BF" w:rsidRPr="00926FDC">
        <w:rPr>
          <w:color w:val="000000" w:themeColor="text1"/>
        </w:rPr>
        <w:t>nationally</w:t>
      </w:r>
      <w:r w:rsidR="002F5211" w:rsidRPr="00926FDC">
        <w:rPr>
          <w:color w:val="000000" w:themeColor="text1"/>
        </w:rPr>
        <w:t xml:space="preserve">, in response to a global pandemic. Building Safety Act 2023 </w:t>
      </w:r>
      <w:r w:rsidR="00746ED4" w:rsidRPr="00926FDC">
        <w:rPr>
          <w:color w:val="000000" w:themeColor="text1"/>
        </w:rPr>
        <w:t>– a necessary</w:t>
      </w:r>
      <w:r w:rsidR="007336BF" w:rsidRPr="00926FDC">
        <w:rPr>
          <w:color w:val="000000" w:themeColor="text1"/>
        </w:rPr>
        <w:t xml:space="preserve"> </w:t>
      </w:r>
      <w:r w:rsidR="00746ED4" w:rsidRPr="00926FDC">
        <w:rPr>
          <w:color w:val="000000" w:themeColor="text1"/>
        </w:rPr>
        <w:t>response to the most appalling social tragedy of recent years. Renters Rights Act 2025 –</w:t>
      </w:r>
      <w:r w:rsidR="00355FB3" w:rsidRPr="00926FDC">
        <w:rPr>
          <w:color w:val="000000" w:themeColor="text1"/>
        </w:rPr>
        <w:t xml:space="preserve"> </w:t>
      </w:r>
      <w:r w:rsidR="00AF7B07" w:rsidRPr="00926FDC">
        <w:rPr>
          <w:color w:val="000000" w:themeColor="text1"/>
        </w:rPr>
        <w:t>which usher</w:t>
      </w:r>
      <w:r w:rsidR="00AE7863" w:rsidRPr="00926FDC">
        <w:rPr>
          <w:color w:val="000000" w:themeColor="text1"/>
        </w:rPr>
        <w:t>s</w:t>
      </w:r>
      <w:r w:rsidR="003361FC" w:rsidRPr="00926FDC">
        <w:rPr>
          <w:color w:val="000000" w:themeColor="text1"/>
        </w:rPr>
        <w:t xml:space="preserve"> in</w:t>
      </w:r>
      <w:r w:rsidR="00746ED4" w:rsidRPr="00926FDC">
        <w:rPr>
          <w:color w:val="000000" w:themeColor="text1"/>
        </w:rPr>
        <w:t xml:space="preserve"> a new dawn </w:t>
      </w:r>
      <w:r w:rsidR="001240CE" w:rsidRPr="00926FDC">
        <w:rPr>
          <w:color w:val="000000" w:themeColor="text1"/>
        </w:rPr>
        <w:t>for</w:t>
      </w:r>
      <w:r w:rsidR="00746ED4" w:rsidRPr="00926FDC">
        <w:rPr>
          <w:color w:val="000000" w:themeColor="text1"/>
        </w:rPr>
        <w:t xml:space="preserve"> residential </w:t>
      </w:r>
      <w:r w:rsidR="00AF7B07" w:rsidRPr="00926FDC">
        <w:rPr>
          <w:color w:val="000000" w:themeColor="text1"/>
        </w:rPr>
        <w:t>tenants</w:t>
      </w:r>
      <w:r w:rsidR="00746ED4" w:rsidRPr="00926FDC">
        <w:rPr>
          <w:color w:val="000000" w:themeColor="text1"/>
        </w:rPr>
        <w:t>.</w:t>
      </w:r>
    </w:p>
    <w:p w14:paraId="35FE34D8" w14:textId="77777777" w:rsidR="00112138" w:rsidRPr="00926FDC" w:rsidRDefault="00112138" w:rsidP="00676D14">
      <w:pPr>
        <w:rPr>
          <w:color w:val="000000" w:themeColor="text1"/>
        </w:rPr>
      </w:pPr>
    </w:p>
    <w:p w14:paraId="7D8E981A" w14:textId="128263AA" w:rsidR="00112138" w:rsidRPr="00926FDC" w:rsidRDefault="007336BF" w:rsidP="00676D14">
      <w:pPr>
        <w:rPr>
          <w:color w:val="000000" w:themeColor="text1"/>
        </w:rPr>
      </w:pPr>
      <w:r w:rsidRPr="00926FDC">
        <w:rPr>
          <w:color w:val="000000" w:themeColor="text1"/>
        </w:rPr>
        <w:t xml:space="preserve">Or is it </w:t>
      </w:r>
      <w:r w:rsidR="00112138" w:rsidRPr="00926FDC">
        <w:rPr>
          <w:color w:val="000000" w:themeColor="text1"/>
        </w:rPr>
        <w:t>the Tribunals, Courts and Enforcement Act 2007, which created the First-tier Tribunal</w:t>
      </w:r>
      <w:r w:rsidRPr="00926FDC">
        <w:rPr>
          <w:color w:val="000000" w:themeColor="text1"/>
        </w:rPr>
        <w:t xml:space="preserve">? This </w:t>
      </w:r>
      <w:r w:rsidR="00AF7B07" w:rsidRPr="00926FDC">
        <w:rPr>
          <w:color w:val="000000" w:themeColor="text1"/>
        </w:rPr>
        <w:t>has provided</w:t>
      </w:r>
      <w:r w:rsidR="00145F81" w:rsidRPr="00926FDC">
        <w:rPr>
          <w:color w:val="000000" w:themeColor="text1"/>
        </w:rPr>
        <w:t xml:space="preserve"> a new</w:t>
      </w:r>
      <w:r w:rsidR="007548AD" w:rsidRPr="00926FDC">
        <w:rPr>
          <w:color w:val="000000" w:themeColor="text1"/>
        </w:rPr>
        <w:t xml:space="preserve"> home for most</w:t>
      </w:r>
      <w:r w:rsidR="00112138" w:rsidRPr="00926FDC">
        <w:rPr>
          <w:color w:val="000000" w:themeColor="text1"/>
        </w:rPr>
        <w:t xml:space="preserve"> litigation </w:t>
      </w:r>
      <w:r w:rsidR="007548AD" w:rsidRPr="00926FDC">
        <w:rPr>
          <w:color w:val="000000" w:themeColor="text1"/>
        </w:rPr>
        <w:t>affecting residential property</w:t>
      </w:r>
      <w:r w:rsidR="0087264F" w:rsidRPr="00926FDC">
        <w:rPr>
          <w:color w:val="000000" w:themeColor="text1"/>
        </w:rPr>
        <w:t xml:space="preserve">, making it easier for </w:t>
      </w:r>
      <w:r w:rsidR="00AF7B07" w:rsidRPr="00926FDC">
        <w:rPr>
          <w:color w:val="000000" w:themeColor="text1"/>
        </w:rPr>
        <w:t>individuals</w:t>
      </w:r>
      <w:r w:rsidR="0087264F" w:rsidRPr="00926FDC">
        <w:rPr>
          <w:color w:val="000000" w:themeColor="text1"/>
        </w:rPr>
        <w:t xml:space="preserve"> to enforce their rights, and increasing access to justice.</w:t>
      </w:r>
    </w:p>
    <w:p w14:paraId="065D7A09" w14:textId="77777777" w:rsidR="00BD1292" w:rsidRPr="00926FDC" w:rsidRDefault="00BD1292" w:rsidP="00676D14">
      <w:pPr>
        <w:rPr>
          <w:color w:val="000000" w:themeColor="text1"/>
        </w:rPr>
      </w:pPr>
    </w:p>
    <w:p w14:paraId="0F098579" w14:textId="6837C7F8" w:rsidR="00BD1292" w:rsidRPr="00926FDC" w:rsidRDefault="003361FC" w:rsidP="00676D14">
      <w:pPr>
        <w:rPr>
          <w:color w:val="000000" w:themeColor="text1"/>
        </w:rPr>
      </w:pPr>
      <w:r w:rsidRPr="00926FDC">
        <w:rPr>
          <w:color w:val="000000" w:themeColor="text1"/>
        </w:rPr>
        <w:t xml:space="preserve">No. </w:t>
      </w:r>
      <w:r w:rsidR="00BD1292" w:rsidRPr="00926FDC">
        <w:rPr>
          <w:color w:val="000000" w:themeColor="text1"/>
        </w:rPr>
        <w:t>It is none of the above.</w:t>
      </w:r>
    </w:p>
    <w:p w14:paraId="082A32D7" w14:textId="77777777" w:rsidR="00676D14" w:rsidRPr="00926FDC" w:rsidRDefault="00676D14" w:rsidP="00676D14">
      <w:pPr>
        <w:rPr>
          <w:color w:val="000000" w:themeColor="text1"/>
        </w:rPr>
      </w:pPr>
    </w:p>
    <w:p w14:paraId="55ED2491" w14:textId="26F80B5E" w:rsidR="00676D14" w:rsidRPr="00926FDC" w:rsidRDefault="00BD1292" w:rsidP="00676D14">
      <w:pPr>
        <w:rPr>
          <w:color w:val="000000" w:themeColor="text1"/>
        </w:rPr>
      </w:pPr>
      <w:r w:rsidRPr="00926FDC">
        <w:rPr>
          <w:color w:val="000000" w:themeColor="text1"/>
        </w:rPr>
        <w:t>T</w:t>
      </w:r>
      <w:r w:rsidR="00676D14" w:rsidRPr="00926FDC">
        <w:rPr>
          <w:color w:val="000000" w:themeColor="text1"/>
        </w:rPr>
        <w:t xml:space="preserve">here is </w:t>
      </w:r>
      <w:r w:rsidR="003361FC" w:rsidRPr="00926FDC">
        <w:rPr>
          <w:color w:val="000000" w:themeColor="text1"/>
        </w:rPr>
        <w:t>another</w:t>
      </w:r>
      <w:r w:rsidR="00676D14" w:rsidRPr="00926FDC">
        <w:rPr>
          <w:color w:val="000000" w:themeColor="text1"/>
        </w:rPr>
        <w:t xml:space="preserve"> development</w:t>
      </w:r>
      <w:r w:rsidR="00873E48" w:rsidRPr="00926FDC">
        <w:rPr>
          <w:color w:val="000000" w:themeColor="text1"/>
        </w:rPr>
        <w:t xml:space="preserve"> whose impact </w:t>
      </w:r>
      <w:r w:rsidRPr="00926FDC">
        <w:rPr>
          <w:color w:val="000000" w:themeColor="text1"/>
        </w:rPr>
        <w:t>is far greater</w:t>
      </w:r>
      <w:r w:rsidR="00676D14" w:rsidRPr="00926FDC">
        <w:rPr>
          <w:color w:val="000000" w:themeColor="text1"/>
        </w:rPr>
        <w:t>. It has affected</w:t>
      </w:r>
      <w:r w:rsidR="00E7266E" w:rsidRPr="00926FDC">
        <w:rPr>
          <w:color w:val="000000" w:themeColor="text1"/>
        </w:rPr>
        <w:t>,</w:t>
      </w:r>
      <w:r w:rsidR="00676D14" w:rsidRPr="00926FDC">
        <w:rPr>
          <w:color w:val="000000" w:themeColor="text1"/>
        </w:rPr>
        <w:t xml:space="preserve"> or will affect</w:t>
      </w:r>
      <w:r w:rsidR="00E7266E" w:rsidRPr="00926FDC">
        <w:rPr>
          <w:color w:val="000000" w:themeColor="text1"/>
        </w:rPr>
        <w:t xml:space="preserve">, </w:t>
      </w:r>
      <w:r w:rsidR="00676D14" w:rsidRPr="00926FDC">
        <w:rPr>
          <w:color w:val="000000" w:themeColor="text1"/>
        </w:rPr>
        <w:t xml:space="preserve">every </w:t>
      </w:r>
      <w:r w:rsidR="00537DB7" w:rsidRPr="00926FDC">
        <w:rPr>
          <w:color w:val="000000" w:themeColor="text1"/>
        </w:rPr>
        <w:t xml:space="preserve">piece of </w:t>
      </w:r>
      <w:r w:rsidR="00AE7863" w:rsidRPr="00926FDC">
        <w:rPr>
          <w:color w:val="000000" w:themeColor="text1"/>
        </w:rPr>
        <w:t>real estate</w:t>
      </w:r>
      <w:r w:rsidR="00676D14" w:rsidRPr="00926FDC">
        <w:rPr>
          <w:color w:val="000000" w:themeColor="text1"/>
        </w:rPr>
        <w:t xml:space="preserve"> </w:t>
      </w:r>
      <w:r w:rsidR="00E7266E" w:rsidRPr="00926FDC">
        <w:rPr>
          <w:color w:val="000000" w:themeColor="text1"/>
        </w:rPr>
        <w:t>in</w:t>
      </w:r>
      <w:r w:rsidR="00676D14" w:rsidRPr="00926FDC">
        <w:rPr>
          <w:color w:val="000000" w:themeColor="text1"/>
        </w:rPr>
        <w:t xml:space="preserve"> England and Wales. It </w:t>
      </w:r>
      <w:r w:rsidRPr="00926FDC">
        <w:rPr>
          <w:color w:val="000000" w:themeColor="text1"/>
        </w:rPr>
        <w:t xml:space="preserve">has </w:t>
      </w:r>
      <w:r w:rsidR="00676D14" w:rsidRPr="00926FDC">
        <w:rPr>
          <w:color w:val="000000" w:themeColor="text1"/>
        </w:rPr>
        <w:t>successful</w:t>
      </w:r>
      <w:r w:rsidR="001240CE" w:rsidRPr="00926FDC">
        <w:rPr>
          <w:color w:val="000000" w:themeColor="text1"/>
        </w:rPr>
        <w:t>ly</w:t>
      </w:r>
      <w:r w:rsidR="00676D14" w:rsidRPr="00926FDC">
        <w:rPr>
          <w:color w:val="000000" w:themeColor="text1"/>
        </w:rPr>
        <w:t xml:space="preserve"> revolutionise</w:t>
      </w:r>
      <w:r w:rsidR="001240CE" w:rsidRPr="00926FDC">
        <w:rPr>
          <w:color w:val="000000" w:themeColor="text1"/>
        </w:rPr>
        <w:t>d our system of</w:t>
      </w:r>
      <w:r w:rsidR="00676D14" w:rsidRPr="00926FDC">
        <w:rPr>
          <w:color w:val="000000" w:themeColor="text1"/>
        </w:rPr>
        <w:t xml:space="preserve"> property </w:t>
      </w:r>
      <w:r w:rsidR="00E7266E" w:rsidRPr="00926FDC">
        <w:rPr>
          <w:color w:val="000000" w:themeColor="text1"/>
        </w:rPr>
        <w:t>ownership</w:t>
      </w:r>
      <w:r w:rsidR="00676D14" w:rsidRPr="00926FDC">
        <w:rPr>
          <w:color w:val="000000" w:themeColor="text1"/>
        </w:rPr>
        <w:t>. It has improved and modernised the practice of property law</w:t>
      </w:r>
      <w:r w:rsidR="001240CE" w:rsidRPr="00926FDC">
        <w:rPr>
          <w:color w:val="000000" w:themeColor="text1"/>
        </w:rPr>
        <w:t>. It</w:t>
      </w:r>
      <w:r w:rsidRPr="00926FDC">
        <w:rPr>
          <w:color w:val="000000" w:themeColor="text1"/>
        </w:rPr>
        <w:t xml:space="preserve"> has</w:t>
      </w:r>
      <w:r w:rsidR="00676D14" w:rsidRPr="00926FDC">
        <w:rPr>
          <w:color w:val="000000" w:themeColor="text1"/>
        </w:rPr>
        <w:t xml:space="preserve"> </w:t>
      </w:r>
      <w:r w:rsidR="00B555B6" w:rsidRPr="00926FDC">
        <w:rPr>
          <w:color w:val="000000" w:themeColor="text1"/>
        </w:rPr>
        <w:t xml:space="preserve">provided certainty and clarity for </w:t>
      </w:r>
      <w:r w:rsidR="00AE7863" w:rsidRPr="00926FDC">
        <w:rPr>
          <w:color w:val="000000" w:themeColor="text1"/>
        </w:rPr>
        <w:t xml:space="preserve">professionals </w:t>
      </w:r>
      <w:r w:rsidR="00B555B6" w:rsidRPr="00926FDC">
        <w:rPr>
          <w:color w:val="000000" w:themeColor="text1"/>
        </w:rPr>
        <w:t>and laypeople alike</w:t>
      </w:r>
      <w:r w:rsidR="00676D14" w:rsidRPr="00926FDC">
        <w:rPr>
          <w:color w:val="000000" w:themeColor="text1"/>
        </w:rPr>
        <w:t>. It is the Land Registration Act 2002</w:t>
      </w:r>
      <w:r w:rsidR="00746ED4" w:rsidRPr="00926FDC">
        <w:rPr>
          <w:color w:val="000000" w:themeColor="text1"/>
        </w:rPr>
        <w:t xml:space="preserve"> (LRA</w:t>
      </w:r>
      <w:r w:rsidR="00EB297E" w:rsidRPr="00926FDC">
        <w:rPr>
          <w:color w:val="000000" w:themeColor="text1"/>
        </w:rPr>
        <w:t xml:space="preserve"> </w:t>
      </w:r>
      <w:r w:rsidR="00746ED4" w:rsidRPr="00926FDC">
        <w:rPr>
          <w:color w:val="000000" w:themeColor="text1"/>
        </w:rPr>
        <w:t>2002)</w:t>
      </w:r>
      <w:r w:rsidR="00676D14" w:rsidRPr="00926FDC">
        <w:rPr>
          <w:color w:val="000000" w:themeColor="text1"/>
        </w:rPr>
        <w:t>.</w:t>
      </w:r>
    </w:p>
    <w:p w14:paraId="1F9D81B8" w14:textId="77777777" w:rsidR="00746ED4" w:rsidRPr="00926FDC" w:rsidRDefault="00746ED4" w:rsidP="00676D14">
      <w:pPr>
        <w:rPr>
          <w:color w:val="000000" w:themeColor="text1"/>
        </w:rPr>
      </w:pPr>
    </w:p>
    <w:p w14:paraId="4CEED37F" w14:textId="655BAA95" w:rsidR="00746ED4" w:rsidRPr="00926FDC" w:rsidRDefault="00746ED4" w:rsidP="00676D14">
      <w:pPr>
        <w:rPr>
          <w:color w:val="000000" w:themeColor="text1"/>
        </w:rPr>
      </w:pPr>
      <w:r w:rsidRPr="00926FDC">
        <w:rPr>
          <w:color w:val="000000" w:themeColor="text1"/>
        </w:rPr>
        <w:t xml:space="preserve">Most members of the </w:t>
      </w:r>
      <w:r w:rsidR="00B555B6" w:rsidRPr="00926FDC">
        <w:rPr>
          <w:color w:val="000000" w:themeColor="text1"/>
        </w:rPr>
        <w:t>Property Litigation Association</w:t>
      </w:r>
      <w:r w:rsidRPr="00926FDC">
        <w:rPr>
          <w:color w:val="000000" w:themeColor="text1"/>
        </w:rPr>
        <w:t xml:space="preserve"> are too young to remember life before</w:t>
      </w:r>
      <w:r w:rsidR="00BD1292" w:rsidRPr="00926FDC">
        <w:rPr>
          <w:color w:val="000000" w:themeColor="text1"/>
        </w:rPr>
        <w:t xml:space="preserve"> the</w:t>
      </w:r>
      <w:r w:rsidRPr="00926FDC">
        <w:rPr>
          <w:color w:val="000000" w:themeColor="text1"/>
        </w:rPr>
        <w:t xml:space="preserve"> LRA</w:t>
      </w:r>
      <w:r w:rsidR="00EB297E" w:rsidRPr="00926FDC">
        <w:rPr>
          <w:color w:val="000000" w:themeColor="text1"/>
        </w:rPr>
        <w:t xml:space="preserve"> </w:t>
      </w:r>
      <w:r w:rsidRPr="00926FDC">
        <w:rPr>
          <w:color w:val="000000" w:themeColor="text1"/>
        </w:rPr>
        <w:t xml:space="preserve">2002 – a blessed relief. </w:t>
      </w:r>
      <w:r w:rsidR="00BD1292" w:rsidRPr="00926FDC">
        <w:rPr>
          <w:color w:val="000000" w:themeColor="text1"/>
        </w:rPr>
        <w:t>No more</w:t>
      </w:r>
      <w:r w:rsidR="009E354A" w:rsidRPr="00926FDC">
        <w:rPr>
          <w:color w:val="000000" w:themeColor="text1"/>
        </w:rPr>
        <w:t xml:space="preserve"> wading through</w:t>
      </w:r>
      <w:r w:rsidR="00BF3243" w:rsidRPr="00926FDC">
        <w:rPr>
          <w:color w:val="000000" w:themeColor="text1"/>
        </w:rPr>
        <w:t xml:space="preserve"> </w:t>
      </w:r>
      <w:r w:rsidR="009E354A" w:rsidRPr="00926FDC">
        <w:rPr>
          <w:color w:val="000000" w:themeColor="text1"/>
        </w:rPr>
        <w:t>dense fog</w:t>
      </w:r>
      <w:r w:rsidR="00BF3243" w:rsidRPr="00926FDC">
        <w:rPr>
          <w:color w:val="000000" w:themeColor="text1"/>
        </w:rPr>
        <w:t>s</w:t>
      </w:r>
      <w:r w:rsidR="00BD1292" w:rsidRPr="00926FDC">
        <w:rPr>
          <w:color w:val="000000" w:themeColor="text1"/>
        </w:rPr>
        <w:t xml:space="preserve"> of deed,</w:t>
      </w:r>
      <w:r w:rsidR="009E354A" w:rsidRPr="00926FDC">
        <w:rPr>
          <w:color w:val="000000" w:themeColor="text1"/>
        </w:rPr>
        <w:t xml:space="preserve"> </w:t>
      </w:r>
      <w:r w:rsidR="00E7266E" w:rsidRPr="00926FDC">
        <w:rPr>
          <w:color w:val="000000" w:themeColor="text1"/>
        </w:rPr>
        <w:t>with nothing but an epitome of title as one's guide</w:t>
      </w:r>
      <w:r w:rsidR="00874072" w:rsidRPr="00926FDC">
        <w:rPr>
          <w:color w:val="000000" w:themeColor="text1"/>
        </w:rPr>
        <w:t>. I</w:t>
      </w:r>
      <w:r w:rsidR="00E7266E" w:rsidRPr="00926FDC">
        <w:rPr>
          <w:color w:val="000000" w:themeColor="text1"/>
        </w:rPr>
        <w:t xml:space="preserve">nevitably, the critical </w:t>
      </w:r>
      <w:r w:rsidR="00BF3243" w:rsidRPr="00926FDC">
        <w:rPr>
          <w:color w:val="000000" w:themeColor="text1"/>
        </w:rPr>
        <w:t>document</w:t>
      </w:r>
      <w:r w:rsidR="00E7266E" w:rsidRPr="00926FDC">
        <w:rPr>
          <w:color w:val="000000" w:themeColor="text1"/>
        </w:rPr>
        <w:t xml:space="preserve"> </w:t>
      </w:r>
      <w:r w:rsidR="00AD469E" w:rsidRPr="00926FDC">
        <w:rPr>
          <w:color w:val="000000" w:themeColor="text1"/>
        </w:rPr>
        <w:t xml:space="preserve">would be </w:t>
      </w:r>
      <w:r w:rsidR="00E7266E" w:rsidRPr="00926FDC">
        <w:rPr>
          <w:color w:val="000000" w:themeColor="text1"/>
        </w:rPr>
        <w:t xml:space="preserve">missing from the bundle, and those </w:t>
      </w:r>
      <w:r w:rsidR="005D2E96" w:rsidRPr="00926FDC">
        <w:rPr>
          <w:color w:val="000000" w:themeColor="text1"/>
        </w:rPr>
        <w:t xml:space="preserve">that </w:t>
      </w:r>
      <w:r w:rsidR="00AD469E" w:rsidRPr="00926FDC">
        <w:rPr>
          <w:color w:val="000000" w:themeColor="text1"/>
        </w:rPr>
        <w:t>were</w:t>
      </w:r>
      <w:r w:rsidR="00E7266E" w:rsidRPr="00926FDC">
        <w:rPr>
          <w:color w:val="000000" w:themeColor="text1"/>
        </w:rPr>
        <w:t xml:space="preserve"> include</w:t>
      </w:r>
      <w:r w:rsidR="00874072" w:rsidRPr="00926FDC">
        <w:rPr>
          <w:color w:val="000000" w:themeColor="text1"/>
        </w:rPr>
        <w:t xml:space="preserve">d </w:t>
      </w:r>
      <w:r w:rsidR="00AD469E" w:rsidRPr="00926FDC">
        <w:rPr>
          <w:color w:val="000000" w:themeColor="text1"/>
        </w:rPr>
        <w:t>would</w:t>
      </w:r>
      <w:r w:rsidR="00874072" w:rsidRPr="00926FDC">
        <w:rPr>
          <w:color w:val="000000" w:themeColor="text1"/>
        </w:rPr>
        <w:t xml:space="preserve"> </w:t>
      </w:r>
      <w:r w:rsidR="00873E48" w:rsidRPr="00926FDC">
        <w:rPr>
          <w:color w:val="000000" w:themeColor="text1"/>
        </w:rPr>
        <w:t xml:space="preserve">have </w:t>
      </w:r>
      <w:r w:rsidR="00874072" w:rsidRPr="00926FDC">
        <w:rPr>
          <w:color w:val="000000" w:themeColor="text1"/>
        </w:rPr>
        <w:t>be</w:t>
      </w:r>
      <w:r w:rsidR="00873E48" w:rsidRPr="00926FDC">
        <w:rPr>
          <w:color w:val="000000" w:themeColor="text1"/>
        </w:rPr>
        <w:t>en</w:t>
      </w:r>
      <w:r w:rsidR="00E7266E" w:rsidRPr="00926FDC">
        <w:rPr>
          <w:color w:val="000000" w:themeColor="text1"/>
        </w:rPr>
        <w:t xml:space="preserve"> photocopied </w:t>
      </w:r>
      <w:r w:rsidR="00132534" w:rsidRPr="00926FDC">
        <w:rPr>
          <w:color w:val="000000" w:themeColor="text1"/>
        </w:rPr>
        <w:t xml:space="preserve">so </w:t>
      </w:r>
      <w:r w:rsidR="00327A06" w:rsidRPr="00926FDC">
        <w:rPr>
          <w:color w:val="000000" w:themeColor="text1"/>
        </w:rPr>
        <w:t>badly</w:t>
      </w:r>
      <w:r w:rsidR="00132534" w:rsidRPr="00926FDC">
        <w:rPr>
          <w:color w:val="000000" w:themeColor="text1"/>
        </w:rPr>
        <w:t xml:space="preserve"> that ChatGPT</w:t>
      </w:r>
      <w:r w:rsidR="00BF3243" w:rsidRPr="00926FDC">
        <w:rPr>
          <w:color w:val="000000" w:themeColor="text1"/>
        </w:rPr>
        <w:t xml:space="preserve"> </w:t>
      </w:r>
      <w:r w:rsidR="00874072" w:rsidRPr="00926FDC">
        <w:rPr>
          <w:color w:val="000000" w:themeColor="text1"/>
        </w:rPr>
        <w:t xml:space="preserve">would </w:t>
      </w:r>
      <w:r w:rsidR="00132534" w:rsidRPr="00926FDC">
        <w:rPr>
          <w:color w:val="000000" w:themeColor="text1"/>
        </w:rPr>
        <w:t xml:space="preserve">interpret them as a recipe </w:t>
      </w:r>
      <w:r w:rsidR="007548AD" w:rsidRPr="00926FDC">
        <w:rPr>
          <w:color w:val="000000" w:themeColor="text1"/>
        </w:rPr>
        <w:t xml:space="preserve">for </w:t>
      </w:r>
      <w:r w:rsidR="00873E48" w:rsidRPr="00926FDC">
        <w:rPr>
          <w:color w:val="000000" w:themeColor="text1"/>
        </w:rPr>
        <w:t xml:space="preserve">chicken </w:t>
      </w:r>
      <w:r w:rsidR="00537DB7" w:rsidRPr="00926FDC">
        <w:rPr>
          <w:color w:val="000000" w:themeColor="text1"/>
        </w:rPr>
        <w:t>soup</w:t>
      </w:r>
      <w:r w:rsidR="007548AD" w:rsidRPr="00926FDC">
        <w:rPr>
          <w:color w:val="000000" w:themeColor="text1"/>
        </w:rPr>
        <w:t xml:space="preserve">. </w:t>
      </w:r>
    </w:p>
    <w:p w14:paraId="0E1B2044" w14:textId="50963C7D" w:rsidR="00132534" w:rsidRPr="00926FDC" w:rsidRDefault="00132534" w:rsidP="00676D14">
      <w:pPr>
        <w:rPr>
          <w:color w:val="000000" w:themeColor="text1"/>
        </w:rPr>
      </w:pPr>
    </w:p>
    <w:p w14:paraId="1A16E41D" w14:textId="6D794DE6" w:rsidR="00132534" w:rsidRPr="00926FDC" w:rsidRDefault="00132534" w:rsidP="00676D14">
      <w:pPr>
        <w:rPr>
          <w:color w:val="000000" w:themeColor="text1"/>
        </w:rPr>
      </w:pPr>
      <w:r w:rsidRPr="00926FDC">
        <w:rPr>
          <w:color w:val="000000" w:themeColor="text1"/>
        </w:rPr>
        <w:t xml:space="preserve">Step forward HM Land Registry Portal. </w:t>
      </w:r>
      <w:r w:rsidR="00B555B6" w:rsidRPr="00926FDC">
        <w:rPr>
          <w:color w:val="000000" w:themeColor="text1"/>
        </w:rPr>
        <w:t>No hours wasted</w:t>
      </w:r>
      <w:r w:rsidRPr="00926FDC">
        <w:rPr>
          <w:color w:val="000000" w:themeColor="text1"/>
        </w:rPr>
        <w:t xml:space="preserve"> scouring</w:t>
      </w:r>
      <w:r w:rsidR="00B555B6" w:rsidRPr="00926FDC">
        <w:rPr>
          <w:color w:val="000000" w:themeColor="text1"/>
        </w:rPr>
        <w:t xml:space="preserve"> historic</w:t>
      </w:r>
      <w:r w:rsidRPr="00926FDC">
        <w:rPr>
          <w:color w:val="000000" w:themeColor="text1"/>
        </w:rPr>
        <w:t xml:space="preserve"> </w:t>
      </w:r>
      <w:r w:rsidR="00B555B6" w:rsidRPr="00926FDC">
        <w:rPr>
          <w:color w:val="000000" w:themeColor="text1"/>
        </w:rPr>
        <w:t>legal</w:t>
      </w:r>
      <w:r w:rsidR="00327A06" w:rsidRPr="00926FDC">
        <w:rPr>
          <w:color w:val="000000" w:themeColor="text1"/>
        </w:rPr>
        <w:t xml:space="preserve"> </w:t>
      </w:r>
      <w:r w:rsidRPr="00926FDC">
        <w:rPr>
          <w:color w:val="000000" w:themeColor="text1"/>
        </w:rPr>
        <w:t>dictionaries to understand what was conveyed to who</w:t>
      </w:r>
      <w:r w:rsidR="003A433C" w:rsidRPr="00926FDC">
        <w:rPr>
          <w:color w:val="000000" w:themeColor="text1"/>
        </w:rPr>
        <w:t>m</w:t>
      </w:r>
      <w:r w:rsidRPr="00926FDC">
        <w:rPr>
          <w:color w:val="000000" w:themeColor="text1"/>
        </w:rPr>
        <w:t xml:space="preserve"> and when. A few clicks and the legal owner of any</w:t>
      </w:r>
      <w:r w:rsidR="00537DB7" w:rsidRPr="00926FDC">
        <w:rPr>
          <w:color w:val="000000" w:themeColor="text1"/>
        </w:rPr>
        <w:t xml:space="preserve"> registered</w:t>
      </w:r>
      <w:r w:rsidRPr="00926FDC">
        <w:rPr>
          <w:color w:val="000000" w:themeColor="text1"/>
        </w:rPr>
        <w:t xml:space="preserve"> property can be</w:t>
      </w:r>
      <w:r w:rsidR="00327A06" w:rsidRPr="00926FDC">
        <w:rPr>
          <w:color w:val="000000" w:themeColor="text1"/>
        </w:rPr>
        <w:t xml:space="preserve"> </w:t>
      </w:r>
      <w:r w:rsidR="00537DB7" w:rsidRPr="00926FDC">
        <w:rPr>
          <w:color w:val="000000" w:themeColor="text1"/>
        </w:rPr>
        <w:t>immediately</w:t>
      </w:r>
      <w:r w:rsidRPr="00926FDC">
        <w:rPr>
          <w:color w:val="000000" w:themeColor="text1"/>
        </w:rPr>
        <w:t xml:space="preserve"> identified.</w:t>
      </w:r>
      <w:r w:rsidR="00BF3243" w:rsidRPr="00926FDC">
        <w:rPr>
          <w:color w:val="000000" w:themeColor="text1"/>
        </w:rPr>
        <w:t xml:space="preserve"> Each significant </w:t>
      </w:r>
      <w:r w:rsidR="00873E48" w:rsidRPr="00926FDC">
        <w:rPr>
          <w:color w:val="000000" w:themeColor="text1"/>
        </w:rPr>
        <w:t xml:space="preserve">property </w:t>
      </w:r>
      <w:r w:rsidR="00BF3243" w:rsidRPr="00926FDC">
        <w:rPr>
          <w:color w:val="000000" w:themeColor="text1"/>
        </w:rPr>
        <w:t xml:space="preserve">interest recorded </w:t>
      </w:r>
      <w:r w:rsidR="00B555B6" w:rsidRPr="00926FDC">
        <w:rPr>
          <w:color w:val="000000" w:themeColor="text1"/>
        </w:rPr>
        <w:t>on the Register</w:t>
      </w:r>
      <w:r w:rsidR="00BF3243" w:rsidRPr="00926FDC">
        <w:rPr>
          <w:color w:val="000000" w:themeColor="text1"/>
        </w:rPr>
        <w:t xml:space="preserve"> and readily ascertainable</w:t>
      </w:r>
      <w:r w:rsidR="00A509E7" w:rsidRPr="00926FDC">
        <w:rPr>
          <w:color w:val="000000" w:themeColor="text1"/>
        </w:rPr>
        <w:t xml:space="preserve">. </w:t>
      </w:r>
      <w:proofErr w:type="spellStart"/>
      <w:r w:rsidR="00A509E7" w:rsidRPr="00926FDC">
        <w:rPr>
          <w:color w:val="000000" w:themeColor="text1"/>
        </w:rPr>
        <w:t>MapSearch</w:t>
      </w:r>
      <w:proofErr w:type="spellEnd"/>
      <w:r w:rsidR="00A509E7" w:rsidRPr="00926FDC">
        <w:rPr>
          <w:color w:val="000000" w:themeColor="text1"/>
        </w:rPr>
        <w:t xml:space="preserve"> </w:t>
      </w:r>
      <w:r w:rsidR="00874072" w:rsidRPr="00926FDC">
        <w:rPr>
          <w:color w:val="000000" w:themeColor="text1"/>
        </w:rPr>
        <w:t xml:space="preserve">available </w:t>
      </w:r>
      <w:r w:rsidR="00A509E7" w:rsidRPr="00926FDC">
        <w:rPr>
          <w:color w:val="000000" w:themeColor="text1"/>
        </w:rPr>
        <w:t>to assist with</w:t>
      </w:r>
      <w:r w:rsidR="00B555B6" w:rsidRPr="00926FDC">
        <w:rPr>
          <w:color w:val="000000" w:themeColor="text1"/>
        </w:rPr>
        <w:t xml:space="preserve"> </w:t>
      </w:r>
      <w:r w:rsidR="00634D68" w:rsidRPr="00926FDC">
        <w:rPr>
          <w:color w:val="000000" w:themeColor="text1"/>
        </w:rPr>
        <w:t>locating titles</w:t>
      </w:r>
      <w:r w:rsidR="00AE7863" w:rsidRPr="00926FDC">
        <w:rPr>
          <w:color w:val="000000" w:themeColor="text1"/>
        </w:rPr>
        <w:t xml:space="preserve"> geographically</w:t>
      </w:r>
      <w:r w:rsidR="00A509E7" w:rsidRPr="00926FDC">
        <w:rPr>
          <w:color w:val="000000" w:themeColor="text1"/>
        </w:rPr>
        <w:t>.</w:t>
      </w:r>
    </w:p>
    <w:p w14:paraId="05389009" w14:textId="77777777" w:rsidR="003A433C" w:rsidRPr="00926FDC" w:rsidRDefault="003A433C" w:rsidP="00676D14">
      <w:pPr>
        <w:rPr>
          <w:color w:val="000000" w:themeColor="text1"/>
        </w:rPr>
      </w:pPr>
    </w:p>
    <w:p w14:paraId="3E733763" w14:textId="3BC7B609" w:rsidR="003A433C" w:rsidRPr="00926FDC" w:rsidRDefault="003A433C" w:rsidP="00676D14">
      <w:pPr>
        <w:rPr>
          <w:color w:val="000000" w:themeColor="text1"/>
        </w:rPr>
      </w:pPr>
      <w:r w:rsidRPr="00926FDC">
        <w:rPr>
          <w:color w:val="000000" w:themeColor="text1"/>
        </w:rPr>
        <w:t>Admittedly,</w:t>
      </w:r>
      <w:r w:rsidR="00A509E7" w:rsidRPr="00926FDC">
        <w:rPr>
          <w:color w:val="000000" w:themeColor="text1"/>
        </w:rPr>
        <w:t xml:space="preserve"> the</w:t>
      </w:r>
      <w:r w:rsidRPr="00926FDC">
        <w:rPr>
          <w:color w:val="000000" w:themeColor="text1"/>
        </w:rPr>
        <w:t xml:space="preserve"> LRA</w:t>
      </w:r>
      <w:r w:rsidR="00EB297E" w:rsidRPr="00926FDC">
        <w:rPr>
          <w:color w:val="000000" w:themeColor="text1"/>
        </w:rPr>
        <w:t xml:space="preserve"> </w:t>
      </w:r>
      <w:r w:rsidRPr="00926FDC">
        <w:rPr>
          <w:color w:val="000000" w:themeColor="text1"/>
        </w:rPr>
        <w:t xml:space="preserve">2002 is not perfect, and </w:t>
      </w:r>
      <w:r w:rsidR="00537DB7" w:rsidRPr="00926FDC">
        <w:rPr>
          <w:color w:val="000000" w:themeColor="text1"/>
        </w:rPr>
        <w:t xml:space="preserve">some of </w:t>
      </w:r>
      <w:r w:rsidRPr="00926FDC">
        <w:rPr>
          <w:color w:val="000000" w:themeColor="text1"/>
        </w:rPr>
        <w:t xml:space="preserve">the </w:t>
      </w:r>
      <w:r w:rsidR="00874072" w:rsidRPr="00926FDC">
        <w:rPr>
          <w:color w:val="000000" w:themeColor="text1"/>
        </w:rPr>
        <w:t>structures</w:t>
      </w:r>
      <w:r w:rsidRPr="00926FDC">
        <w:rPr>
          <w:color w:val="000000" w:themeColor="text1"/>
        </w:rPr>
        <w:t xml:space="preserve"> that underpin it could be improved</w:t>
      </w:r>
      <w:r w:rsidR="00874072" w:rsidRPr="00926FDC">
        <w:rPr>
          <w:color w:val="000000" w:themeColor="text1"/>
        </w:rPr>
        <w:t>. However</w:t>
      </w:r>
      <w:r w:rsidRPr="00926FDC">
        <w:rPr>
          <w:color w:val="000000" w:themeColor="text1"/>
        </w:rPr>
        <w:t xml:space="preserve">, </w:t>
      </w:r>
      <w:r w:rsidR="00874072" w:rsidRPr="00926FDC">
        <w:rPr>
          <w:color w:val="000000" w:themeColor="text1"/>
        </w:rPr>
        <w:t>t</w:t>
      </w:r>
      <w:r w:rsidR="00F513B5" w:rsidRPr="00926FDC">
        <w:rPr>
          <w:color w:val="000000" w:themeColor="text1"/>
        </w:rPr>
        <w:t>here is nothing</w:t>
      </w:r>
      <w:r w:rsidR="00537DB7" w:rsidRPr="00926FDC">
        <w:rPr>
          <w:color w:val="000000" w:themeColor="text1"/>
        </w:rPr>
        <w:t xml:space="preserve"> in the last 30 years</w:t>
      </w:r>
      <w:r w:rsidR="00F513B5" w:rsidRPr="00926FDC">
        <w:rPr>
          <w:color w:val="000000" w:themeColor="text1"/>
        </w:rPr>
        <w:t xml:space="preserve"> that has had a greater impact on property law</w:t>
      </w:r>
      <w:r w:rsidR="00874072" w:rsidRPr="00926FDC">
        <w:rPr>
          <w:color w:val="000000" w:themeColor="text1"/>
        </w:rPr>
        <w:t xml:space="preserve">, </w:t>
      </w:r>
      <w:r w:rsidR="009860C2" w:rsidRPr="00926FDC">
        <w:rPr>
          <w:color w:val="000000" w:themeColor="text1"/>
        </w:rPr>
        <w:t xml:space="preserve">and </w:t>
      </w:r>
      <w:r w:rsidR="00F513B5" w:rsidRPr="00926FDC">
        <w:rPr>
          <w:color w:val="000000" w:themeColor="text1"/>
        </w:rPr>
        <w:t>an impact that</w:t>
      </w:r>
      <w:r w:rsidR="008A07A5" w:rsidRPr="00926FDC">
        <w:rPr>
          <w:color w:val="000000" w:themeColor="text1"/>
        </w:rPr>
        <w:t>,</w:t>
      </w:r>
      <w:r w:rsidR="00C9456F" w:rsidRPr="00926FDC">
        <w:rPr>
          <w:color w:val="000000" w:themeColor="text1"/>
        </w:rPr>
        <w:t xml:space="preserve"> </w:t>
      </w:r>
      <w:r w:rsidR="00873E48" w:rsidRPr="00926FDC">
        <w:rPr>
          <w:color w:val="000000" w:themeColor="text1"/>
        </w:rPr>
        <w:t>overall</w:t>
      </w:r>
      <w:r w:rsidR="008A07A5" w:rsidRPr="00926FDC">
        <w:rPr>
          <w:color w:val="000000" w:themeColor="text1"/>
        </w:rPr>
        <w:t>,</w:t>
      </w:r>
      <w:r w:rsidR="00AE7863" w:rsidRPr="00926FDC">
        <w:rPr>
          <w:color w:val="000000" w:themeColor="text1"/>
        </w:rPr>
        <w:t xml:space="preserve"> </w:t>
      </w:r>
      <w:r w:rsidR="00F513B5" w:rsidRPr="00926FDC">
        <w:rPr>
          <w:color w:val="000000" w:themeColor="text1"/>
        </w:rPr>
        <w:t>has been</w:t>
      </w:r>
      <w:r w:rsidR="00B555B6" w:rsidRPr="00926FDC">
        <w:rPr>
          <w:color w:val="000000" w:themeColor="text1"/>
        </w:rPr>
        <w:t xml:space="preserve"> </w:t>
      </w:r>
      <w:r w:rsidR="00537DB7" w:rsidRPr="00926FDC">
        <w:rPr>
          <w:color w:val="000000" w:themeColor="text1"/>
        </w:rPr>
        <w:t>extremely</w:t>
      </w:r>
      <w:r w:rsidR="00F513B5" w:rsidRPr="00926FDC">
        <w:rPr>
          <w:color w:val="000000" w:themeColor="text1"/>
        </w:rPr>
        <w:t xml:space="preserve"> positive.</w:t>
      </w:r>
    </w:p>
    <w:p w14:paraId="4832E398" w14:textId="77777777" w:rsidR="00180B9A" w:rsidRPr="00926FDC" w:rsidRDefault="00180B9A" w:rsidP="00676D14">
      <w:pPr>
        <w:rPr>
          <w:color w:val="000000" w:themeColor="text1"/>
        </w:rPr>
      </w:pPr>
    </w:p>
    <w:p w14:paraId="610CD6A0" w14:textId="39FB9B1C" w:rsidR="00180B9A" w:rsidRPr="00926FDC" w:rsidRDefault="003B69E9" w:rsidP="00676D14">
      <w:pPr>
        <w:rPr>
          <w:color w:val="000000" w:themeColor="text1"/>
        </w:rPr>
      </w:pPr>
      <w:r w:rsidRPr="00926FDC">
        <w:rPr>
          <w:color w:val="000000" w:themeColor="text1"/>
        </w:rPr>
        <w:t>M</w:t>
      </w:r>
      <w:r w:rsidR="00180B9A" w:rsidRPr="00926FDC">
        <w:rPr>
          <w:color w:val="000000" w:themeColor="text1"/>
        </w:rPr>
        <w:t>any areas</w:t>
      </w:r>
      <w:r w:rsidR="009860C2" w:rsidRPr="00926FDC">
        <w:rPr>
          <w:color w:val="000000" w:themeColor="text1"/>
        </w:rPr>
        <w:t xml:space="preserve"> of property law</w:t>
      </w:r>
      <w:r w:rsidR="00180B9A" w:rsidRPr="00926FDC">
        <w:rPr>
          <w:color w:val="000000" w:themeColor="text1"/>
        </w:rPr>
        <w:t xml:space="preserve"> </w:t>
      </w:r>
      <w:r w:rsidR="00B555B6" w:rsidRPr="00926FDC">
        <w:rPr>
          <w:color w:val="000000" w:themeColor="text1"/>
        </w:rPr>
        <w:t>are</w:t>
      </w:r>
      <w:r w:rsidR="00873E48" w:rsidRPr="00926FDC">
        <w:rPr>
          <w:color w:val="000000" w:themeColor="text1"/>
        </w:rPr>
        <w:t xml:space="preserve"> </w:t>
      </w:r>
      <w:r w:rsidRPr="00926FDC">
        <w:rPr>
          <w:color w:val="000000" w:themeColor="text1"/>
        </w:rPr>
        <w:t xml:space="preserve">still </w:t>
      </w:r>
      <w:r w:rsidR="00180B9A" w:rsidRPr="00926FDC">
        <w:rPr>
          <w:color w:val="000000" w:themeColor="text1"/>
        </w:rPr>
        <w:t>ripe for reform</w:t>
      </w:r>
      <w:r w:rsidR="00C9456F" w:rsidRPr="00926FDC">
        <w:rPr>
          <w:color w:val="000000" w:themeColor="text1"/>
        </w:rPr>
        <w:t>,</w:t>
      </w:r>
      <w:r w:rsidR="00180B9A" w:rsidRPr="00926FDC">
        <w:rPr>
          <w:color w:val="000000" w:themeColor="text1"/>
        </w:rPr>
        <w:t xml:space="preserve"> including some </w:t>
      </w:r>
      <w:r w:rsidR="00A509E7" w:rsidRPr="00926FDC">
        <w:rPr>
          <w:color w:val="000000" w:themeColor="text1"/>
        </w:rPr>
        <w:t xml:space="preserve">which </w:t>
      </w:r>
      <w:r w:rsidR="009C3A55" w:rsidRPr="00926FDC">
        <w:rPr>
          <w:color w:val="000000" w:themeColor="text1"/>
        </w:rPr>
        <w:t>have only just been</w:t>
      </w:r>
      <w:r w:rsidR="00A509E7" w:rsidRPr="00926FDC">
        <w:rPr>
          <w:color w:val="000000" w:themeColor="text1"/>
        </w:rPr>
        <w:t xml:space="preserve"> updated</w:t>
      </w:r>
      <w:r w:rsidR="00C9456F" w:rsidRPr="00926FDC">
        <w:rPr>
          <w:color w:val="000000" w:themeColor="text1"/>
        </w:rPr>
        <w:t>,</w:t>
      </w:r>
      <w:r w:rsidR="00EB297E" w:rsidRPr="00926FDC">
        <w:rPr>
          <w:color w:val="000000" w:themeColor="text1"/>
        </w:rPr>
        <w:t xml:space="preserve"> e.g. the Electronic Communications Code. However, the LRA 2002 has stood the test of time</w:t>
      </w:r>
      <w:r w:rsidR="00A509E7" w:rsidRPr="00926FDC">
        <w:rPr>
          <w:color w:val="000000" w:themeColor="text1"/>
        </w:rPr>
        <w:t>. S</w:t>
      </w:r>
      <w:r w:rsidR="00EB297E" w:rsidRPr="00926FDC">
        <w:rPr>
          <w:color w:val="000000" w:themeColor="text1"/>
        </w:rPr>
        <w:t xml:space="preserve">ubject </w:t>
      </w:r>
      <w:r w:rsidR="00C9456F" w:rsidRPr="00926FDC">
        <w:rPr>
          <w:color w:val="000000" w:themeColor="text1"/>
        </w:rPr>
        <w:t xml:space="preserve">to </w:t>
      </w:r>
      <w:r w:rsidR="00EB297E" w:rsidRPr="00926FDC">
        <w:rPr>
          <w:color w:val="000000" w:themeColor="text1"/>
        </w:rPr>
        <w:t xml:space="preserve">a few minor clarifications by the </w:t>
      </w:r>
      <w:r w:rsidR="009C3A55" w:rsidRPr="00926FDC">
        <w:rPr>
          <w:color w:val="000000" w:themeColor="text1"/>
        </w:rPr>
        <w:t>c</w:t>
      </w:r>
      <w:r w:rsidR="00EB297E" w:rsidRPr="00926FDC">
        <w:rPr>
          <w:color w:val="000000" w:themeColor="text1"/>
        </w:rPr>
        <w:t xml:space="preserve">ourts, </w:t>
      </w:r>
      <w:r w:rsidR="00A509E7" w:rsidRPr="00926FDC">
        <w:rPr>
          <w:color w:val="000000" w:themeColor="text1"/>
        </w:rPr>
        <w:t xml:space="preserve">it </w:t>
      </w:r>
      <w:r w:rsidR="00EB297E" w:rsidRPr="00926FDC">
        <w:rPr>
          <w:color w:val="000000" w:themeColor="text1"/>
        </w:rPr>
        <w:t xml:space="preserve">has worked effectively </w:t>
      </w:r>
      <w:r w:rsidR="009C3A55" w:rsidRPr="00926FDC">
        <w:rPr>
          <w:color w:val="000000" w:themeColor="text1"/>
        </w:rPr>
        <w:t>and efficiently from</w:t>
      </w:r>
      <w:r w:rsidR="00EB297E" w:rsidRPr="00926FDC">
        <w:rPr>
          <w:color w:val="000000" w:themeColor="text1"/>
        </w:rPr>
        <w:t xml:space="preserve"> </w:t>
      </w:r>
      <w:r w:rsidR="00DD60C2" w:rsidRPr="00926FDC">
        <w:rPr>
          <w:color w:val="000000" w:themeColor="text1"/>
        </w:rPr>
        <w:t>day one</w:t>
      </w:r>
      <w:r w:rsidR="00E36FA6" w:rsidRPr="00926FDC">
        <w:rPr>
          <w:color w:val="000000" w:themeColor="text1"/>
        </w:rPr>
        <w:t>.</w:t>
      </w:r>
    </w:p>
    <w:p w14:paraId="791C84B0" w14:textId="77777777" w:rsidR="00132534" w:rsidRPr="00926FDC" w:rsidRDefault="00132534" w:rsidP="00676D14">
      <w:pPr>
        <w:rPr>
          <w:color w:val="000000" w:themeColor="text1"/>
        </w:rPr>
      </w:pPr>
    </w:p>
    <w:p w14:paraId="601C63A2" w14:textId="3EDE47CB" w:rsidR="0073142B" w:rsidRPr="00926FDC" w:rsidRDefault="00E36FA6" w:rsidP="00676D14">
      <w:pPr>
        <w:rPr>
          <w:color w:val="000000" w:themeColor="text1"/>
        </w:rPr>
      </w:pPr>
      <w:r w:rsidRPr="00926FDC">
        <w:rPr>
          <w:color w:val="000000" w:themeColor="text1"/>
        </w:rPr>
        <w:t xml:space="preserve">Freeholds, leaseholds, restrictive covenants, easements, </w:t>
      </w:r>
      <w:r w:rsidR="00DD60C2" w:rsidRPr="00926FDC">
        <w:rPr>
          <w:color w:val="000000" w:themeColor="text1"/>
        </w:rPr>
        <w:t>charges</w:t>
      </w:r>
      <w:r w:rsidR="00D448D3" w:rsidRPr="00926FDC">
        <w:rPr>
          <w:color w:val="000000" w:themeColor="text1"/>
        </w:rPr>
        <w:t>, and</w:t>
      </w:r>
      <w:r w:rsidR="008A07A5" w:rsidRPr="00926FDC">
        <w:rPr>
          <w:color w:val="000000" w:themeColor="text1"/>
        </w:rPr>
        <w:t xml:space="preserve"> </w:t>
      </w:r>
      <w:r w:rsidR="00DD60C2" w:rsidRPr="00926FDC">
        <w:rPr>
          <w:color w:val="000000" w:themeColor="text1"/>
        </w:rPr>
        <w:t>trusts</w:t>
      </w:r>
      <w:r w:rsidR="009C3A55" w:rsidRPr="00926FDC">
        <w:rPr>
          <w:color w:val="000000" w:themeColor="text1"/>
        </w:rPr>
        <w:t>:</w:t>
      </w:r>
      <w:r w:rsidRPr="00926FDC">
        <w:rPr>
          <w:color w:val="000000" w:themeColor="text1"/>
        </w:rPr>
        <w:t xml:space="preserve"> all</w:t>
      </w:r>
      <w:r w:rsidR="003B69E9" w:rsidRPr="00926FDC">
        <w:rPr>
          <w:color w:val="000000" w:themeColor="text1"/>
        </w:rPr>
        <w:t xml:space="preserve"> these and </w:t>
      </w:r>
      <w:r w:rsidR="00D448D3" w:rsidRPr="00926FDC">
        <w:rPr>
          <w:color w:val="000000" w:themeColor="text1"/>
        </w:rPr>
        <w:t>much more</w:t>
      </w:r>
      <w:r w:rsidRPr="00926FDC">
        <w:rPr>
          <w:color w:val="000000" w:themeColor="text1"/>
        </w:rPr>
        <w:t xml:space="preserve"> find their place in the </w:t>
      </w:r>
      <w:r w:rsidR="00C9456F" w:rsidRPr="00926FDC">
        <w:rPr>
          <w:color w:val="000000" w:themeColor="text1"/>
        </w:rPr>
        <w:t>sections</w:t>
      </w:r>
      <w:r w:rsidRPr="00926FDC">
        <w:rPr>
          <w:color w:val="000000" w:themeColor="text1"/>
        </w:rPr>
        <w:t xml:space="preserve"> of</w:t>
      </w:r>
      <w:r w:rsidR="00A509E7" w:rsidRPr="00926FDC">
        <w:rPr>
          <w:color w:val="000000" w:themeColor="text1"/>
        </w:rPr>
        <w:t xml:space="preserve"> the</w:t>
      </w:r>
      <w:r w:rsidRPr="00926FDC">
        <w:rPr>
          <w:color w:val="000000" w:themeColor="text1"/>
        </w:rPr>
        <w:t xml:space="preserve"> LRA 2002. </w:t>
      </w:r>
      <w:r w:rsidR="0020588C" w:rsidRPr="00926FDC">
        <w:rPr>
          <w:color w:val="000000" w:themeColor="text1"/>
        </w:rPr>
        <w:t xml:space="preserve">It is time that </w:t>
      </w:r>
      <w:r w:rsidR="00C9456F" w:rsidRPr="00926FDC">
        <w:rPr>
          <w:color w:val="000000" w:themeColor="text1"/>
        </w:rPr>
        <w:t>the</w:t>
      </w:r>
      <w:r w:rsidR="007C1323" w:rsidRPr="00926FDC">
        <w:rPr>
          <w:color w:val="000000" w:themeColor="text1"/>
        </w:rPr>
        <w:t xml:space="preserve"> </w:t>
      </w:r>
      <w:r w:rsidR="009860C2" w:rsidRPr="00926FDC">
        <w:rPr>
          <w:color w:val="000000" w:themeColor="text1"/>
        </w:rPr>
        <w:t>legislation itself</w:t>
      </w:r>
      <w:r w:rsidR="00B556C5" w:rsidRPr="00926FDC">
        <w:rPr>
          <w:color w:val="000000" w:themeColor="text1"/>
        </w:rPr>
        <w:t xml:space="preserve"> </w:t>
      </w:r>
      <w:r w:rsidR="007C1323" w:rsidRPr="00926FDC">
        <w:rPr>
          <w:color w:val="000000" w:themeColor="text1"/>
        </w:rPr>
        <w:t>was</w:t>
      </w:r>
      <w:r w:rsidR="00B556C5" w:rsidRPr="00926FDC">
        <w:rPr>
          <w:color w:val="000000" w:themeColor="text1"/>
        </w:rPr>
        <w:t xml:space="preserve"> given </w:t>
      </w:r>
      <w:r w:rsidR="00A554F8" w:rsidRPr="00926FDC">
        <w:rPr>
          <w:color w:val="000000" w:themeColor="text1"/>
        </w:rPr>
        <w:t>proper</w:t>
      </w:r>
      <w:r w:rsidR="00C9456F" w:rsidRPr="00926FDC">
        <w:rPr>
          <w:color w:val="000000" w:themeColor="text1"/>
        </w:rPr>
        <w:t xml:space="preserve"> recognition</w:t>
      </w:r>
      <w:r w:rsidR="003B69E9" w:rsidRPr="00926FDC">
        <w:rPr>
          <w:color w:val="000000" w:themeColor="text1"/>
        </w:rPr>
        <w:t xml:space="preserve"> –</w:t>
      </w:r>
      <w:r w:rsidR="00B556C5" w:rsidRPr="00926FDC">
        <w:rPr>
          <w:color w:val="000000" w:themeColor="text1"/>
        </w:rPr>
        <w:t xml:space="preserve"> as the most significant property law development of the last 30 years.</w:t>
      </w:r>
    </w:p>
    <w:p w14:paraId="56017C8D" w14:textId="77777777" w:rsidR="0073142B" w:rsidRPr="00926FDC" w:rsidRDefault="0073142B" w:rsidP="00676D14">
      <w:pPr>
        <w:rPr>
          <w:color w:val="000000" w:themeColor="text1"/>
        </w:rPr>
      </w:pPr>
    </w:p>
    <w:p w14:paraId="272BADCB" w14:textId="07B17BF1" w:rsidR="0073142B" w:rsidRPr="00926FDC" w:rsidRDefault="006611F2" w:rsidP="00676D14">
      <w:pPr>
        <w:rPr>
          <w:color w:val="000000" w:themeColor="text1"/>
        </w:rPr>
      </w:pPr>
      <w:r w:rsidRPr="00926FDC">
        <w:rPr>
          <w:color w:val="000000" w:themeColor="text1"/>
        </w:rPr>
        <w:t>Michael Duncan</w:t>
      </w:r>
      <w:r w:rsidR="00E4346F">
        <w:rPr>
          <w:color w:val="000000" w:themeColor="text1"/>
        </w:rPr>
        <w:t xml:space="preserve"> - RPC</w:t>
      </w:r>
    </w:p>
    <w:p w14:paraId="77F7FF5A" w14:textId="77777777" w:rsidR="0073142B" w:rsidRPr="00926FDC" w:rsidRDefault="0073142B" w:rsidP="00676D14">
      <w:pPr>
        <w:rPr>
          <w:color w:val="000000" w:themeColor="text1"/>
        </w:rPr>
      </w:pPr>
    </w:p>
    <w:p w14:paraId="518DE32C" w14:textId="4E06278B" w:rsidR="0073142B" w:rsidRPr="00926FDC" w:rsidRDefault="0073142B" w:rsidP="0073142B">
      <w:pPr>
        <w:jc w:val="right"/>
        <w:rPr>
          <w:i/>
          <w:iCs/>
          <w:color w:val="000000" w:themeColor="text1"/>
        </w:rPr>
      </w:pPr>
      <w:r w:rsidRPr="00926FDC">
        <w:rPr>
          <w:i/>
          <w:iCs/>
          <w:color w:val="000000" w:themeColor="text1"/>
        </w:rPr>
        <w:t>Word count: 496</w:t>
      </w:r>
    </w:p>
    <w:p w14:paraId="455D3C7C" w14:textId="77777777" w:rsidR="00926FDC" w:rsidRPr="00926FDC" w:rsidRDefault="00926FDC">
      <w:pPr>
        <w:jc w:val="right"/>
        <w:rPr>
          <w:i/>
          <w:iCs/>
          <w:color w:val="000000" w:themeColor="text1"/>
        </w:rPr>
      </w:pPr>
    </w:p>
    <w:sectPr w:rsidR="00926FDC" w:rsidRPr="00926FDC" w:rsidSect="00AB7A9E">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09"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DD75" w14:textId="77777777" w:rsidR="00983DEA" w:rsidRDefault="00983DEA" w:rsidP="005C0C8D">
      <w:r>
        <w:separator/>
      </w:r>
    </w:p>
  </w:endnote>
  <w:endnote w:type="continuationSeparator" w:id="0">
    <w:p w14:paraId="0741A436" w14:textId="77777777" w:rsidR="00983DEA" w:rsidRDefault="00983DEA" w:rsidP="005C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F68B" w14:textId="77777777" w:rsidR="003D71E6" w:rsidRDefault="003D7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2FF3" w14:textId="77777777" w:rsidR="003D71E6" w:rsidRDefault="003D7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D95F" w14:textId="77777777" w:rsidR="003D71E6" w:rsidRDefault="003D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1FDC" w14:textId="77777777" w:rsidR="00983DEA" w:rsidRDefault="00983DEA" w:rsidP="005C0C8D">
      <w:r>
        <w:separator/>
      </w:r>
    </w:p>
  </w:footnote>
  <w:footnote w:type="continuationSeparator" w:id="0">
    <w:p w14:paraId="11E52301" w14:textId="77777777" w:rsidR="00983DEA" w:rsidRDefault="00983DEA" w:rsidP="005C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0FA9" w14:textId="77777777" w:rsidR="003D71E6" w:rsidRDefault="003D7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9D91" w14:textId="77777777" w:rsidR="003D71E6" w:rsidRDefault="003D7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386F" w14:textId="77777777" w:rsidR="003D71E6" w:rsidRDefault="003D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2A5A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62D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946B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589B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7C9E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9C7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C1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D867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814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80E5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44A2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C10903"/>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6173FC"/>
    <w:multiLevelType w:val="hybridMultilevel"/>
    <w:tmpl w:val="E56E33A6"/>
    <w:lvl w:ilvl="0" w:tplc="0F3486B2">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343FF"/>
    <w:multiLevelType w:val="hybridMultilevel"/>
    <w:tmpl w:val="AF8069C4"/>
    <w:lvl w:ilvl="0" w:tplc="F7FAE508">
      <w:start w:val="1"/>
      <w:numFmt w:val="lowerLetter"/>
      <w:pStyle w:val="Definition1"/>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05581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5533CF"/>
    <w:multiLevelType w:val="hybridMultilevel"/>
    <w:tmpl w:val="9D4E2966"/>
    <w:lvl w:ilvl="0" w:tplc="BB2AA99C">
      <w:start w:val="1"/>
      <w:numFmt w:val="decimal"/>
      <w:pStyle w:val="Partie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B04E39"/>
    <w:multiLevelType w:val="multilevel"/>
    <w:tmpl w:val="9CB08E60"/>
    <w:lvl w:ilvl="0">
      <w:start w:val="1"/>
      <w:numFmt w:val="decimal"/>
      <w:lvlText w:val="%1."/>
      <w:lvlJc w:val="left"/>
      <w:pPr>
        <w:tabs>
          <w:tab w:val="num" w:pos="706"/>
        </w:tabs>
        <w:ind w:left="706" w:hanging="706"/>
      </w:pPr>
      <w:rPr>
        <w:rFonts w:hint="default"/>
        <w:b w:val="0"/>
        <w:i w:val="0"/>
      </w:rPr>
    </w:lvl>
    <w:lvl w:ilvl="1">
      <w:start w:val="1"/>
      <w:numFmt w:val="decimal"/>
      <w:lvlText w:val="%1.%2"/>
      <w:lvlJc w:val="left"/>
      <w:pPr>
        <w:tabs>
          <w:tab w:val="num" w:pos="706"/>
        </w:tabs>
        <w:ind w:left="706" w:hanging="706"/>
      </w:pPr>
      <w:rPr>
        <w:rFonts w:hint="default"/>
        <w:b w:val="0"/>
        <w:i w:val="0"/>
      </w:rPr>
    </w:lvl>
    <w:lvl w:ilvl="2">
      <w:start w:val="1"/>
      <w:numFmt w:val="decimal"/>
      <w:lvlText w:val="%1.%2.%3"/>
      <w:lvlJc w:val="left"/>
      <w:pPr>
        <w:tabs>
          <w:tab w:val="num" w:pos="1418"/>
        </w:tabs>
        <w:ind w:left="1418" w:hanging="712"/>
      </w:pPr>
      <w:rPr>
        <w:rFonts w:hint="default"/>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7"/>
        </w:tabs>
        <w:ind w:left="2837" w:hanging="711"/>
      </w:pPr>
      <w:rPr>
        <w:rFonts w:hint="default"/>
      </w:rPr>
    </w:lvl>
    <w:lvl w:ilvl="5">
      <w:start w:val="1"/>
      <w:numFmt w:val="upperLetter"/>
      <w:lvlText w:val="(%6)"/>
      <w:lvlJc w:val="left"/>
      <w:pPr>
        <w:tabs>
          <w:tab w:val="num" w:pos="3542"/>
        </w:tabs>
        <w:ind w:left="3542" w:hanging="705"/>
      </w:pPr>
      <w:rPr>
        <w:rFonts w:hint="default"/>
      </w:rPr>
    </w:lvl>
    <w:lvl w:ilvl="6">
      <w:start w:val="1"/>
      <w:numFmt w:val="upperRoman"/>
      <w:lvlText w:val="(%7)"/>
      <w:lvlJc w:val="left"/>
      <w:pPr>
        <w:tabs>
          <w:tab w:val="num" w:pos="4253"/>
        </w:tabs>
        <w:ind w:left="4253" w:hanging="711"/>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24F41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E46F02"/>
    <w:multiLevelType w:val="multilevel"/>
    <w:tmpl w:val="20105414"/>
    <w:lvl w:ilvl="0">
      <w:start w:val="1"/>
      <w:numFmt w:val="none"/>
      <w:pStyle w:val="RestartNumberingH1LH1"/>
      <w:suff w:val="nothing"/>
      <w:lvlText w:val=""/>
      <w:lvlJc w:val="left"/>
      <w:pPr>
        <w:ind w:left="0" w:firstLine="0"/>
      </w:pPr>
      <w:rPr>
        <w:rFonts w:hint="default"/>
        <w:b w:val="0"/>
        <w:i w:val="0"/>
      </w:rPr>
    </w:lvl>
    <w:lvl w:ilvl="1">
      <w:start w:val="1"/>
      <w:numFmt w:val="decimal"/>
      <w:pStyle w:val="Heading1"/>
      <w:lvlText w:val="%1%2."/>
      <w:lvlJc w:val="left"/>
      <w:pPr>
        <w:tabs>
          <w:tab w:val="num" w:pos="706"/>
        </w:tabs>
        <w:ind w:left="709" w:hanging="709"/>
      </w:pPr>
      <w:rPr>
        <w:rFonts w:hint="default"/>
        <w:b w:val="0"/>
        <w:i w:val="0"/>
      </w:rPr>
    </w:lvl>
    <w:lvl w:ilvl="2">
      <w:start w:val="1"/>
      <w:numFmt w:val="decimal"/>
      <w:pStyle w:val="Heading2"/>
      <w:lvlText w:val="%1%2.%3"/>
      <w:lvlJc w:val="left"/>
      <w:pPr>
        <w:tabs>
          <w:tab w:val="num" w:pos="709"/>
        </w:tabs>
        <w:ind w:left="709" w:hanging="709"/>
      </w:pPr>
      <w:rPr>
        <w:rFonts w:hint="default"/>
        <w:b w:val="0"/>
        <w:i w:val="0"/>
      </w:rPr>
    </w:lvl>
    <w:lvl w:ilvl="3">
      <w:start w:val="1"/>
      <w:numFmt w:val="decimal"/>
      <w:pStyle w:val="Heading3"/>
      <w:lvlText w:val="%2.%3.%4"/>
      <w:lvlJc w:val="left"/>
      <w:pPr>
        <w:tabs>
          <w:tab w:val="num" w:pos="1418"/>
        </w:tabs>
        <w:ind w:left="1418" w:hanging="709"/>
      </w:pPr>
      <w:rPr>
        <w:rFonts w:hint="default"/>
      </w:rPr>
    </w:lvl>
    <w:lvl w:ilvl="4">
      <w:start w:val="1"/>
      <w:numFmt w:val="lowerLetter"/>
      <w:pStyle w:val="Heading4"/>
      <w:lvlText w:val="(%5)"/>
      <w:lvlJc w:val="left"/>
      <w:pPr>
        <w:tabs>
          <w:tab w:val="num" w:pos="2126"/>
        </w:tabs>
        <w:ind w:left="2126" w:hanging="708"/>
      </w:pPr>
      <w:rPr>
        <w:rFonts w:hint="default"/>
      </w:rPr>
    </w:lvl>
    <w:lvl w:ilvl="5">
      <w:start w:val="1"/>
      <w:numFmt w:val="lowerRoman"/>
      <w:pStyle w:val="Heading5"/>
      <w:lvlText w:val="(%6)"/>
      <w:lvlJc w:val="left"/>
      <w:pPr>
        <w:tabs>
          <w:tab w:val="num" w:pos="2835"/>
        </w:tabs>
        <w:ind w:left="2835" w:hanging="709"/>
      </w:pPr>
      <w:rPr>
        <w:rFonts w:hint="default"/>
      </w:rPr>
    </w:lvl>
    <w:lvl w:ilvl="6">
      <w:start w:val="1"/>
      <w:numFmt w:val="upperLetter"/>
      <w:pStyle w:val="Heading6"/>
      <w:lvlText w:val="(%7)"/>
      <w:lvlJc w:val="left"/>
      <w:pPr>
        <w:tabs>
          <w:tab w:val="num" w:pos="3544"/>
        </w:tabs>
        <w:ind w:left="3544" w:hanging="709"/>
      </w:pPr>
      <w:rPr>
        <w:rFonts w:hint="default"/>
      </w:rPr>
    </w:lvl>
    <w:lvl w:ilvl="7">
      <w:start w:val="1"/>
      <w:numFmt w:val="upperRoman"/>
      <w:pStyle w:val="Heading7"/>
      <w:lvlText w:val="%1(%8)"/>
      <w:lvlJc w:val="left"/>
      <w:pPr>
        <w:tabs>
          <w:tab w:val="num" w:pos="4253"/>
        </w:tabs>
        <w:ind w:left="4253"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55467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51176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0ED1892"/>
    <w:multiLevelType w:val="multilevel"/>
    <w:tmpl w:val="66FA0CB4"/>
    <w:lvl w:ilvl="0">
      <w:start w:val="1"/>
      <w:numFmt w:val="none"/>
      <w:lvlText w:val="%1"/>
      <w:lvlJc w:val="center"/>
      <w:pPr>
        <w:tabs>
          <w:tab w:val="num" w:pos="0"/>
        </w:tabs>
        <w:ind w:left="0" w:firstLine="0"/>
      </w:pPr>
      <w:rPr>
        <w:rFonts w:hint="default"/>
        <w:b w:val="0"/>
        <w:i w:val="0"/>
      </w:rPr>
    </w:lvl>
    <w:lvl w:ilvl="1">
      <w:start w:val="1"/>
      <w:numFmt w:val="none"/>
      <w:lvlRestart w:val="0"/>
      <w:lvlText w:val="%1"/>
      <w:lvlJc w:val="center"/>
      <w:pPr>
        <w:tabs>
          <w:tab w:val="num" w:pos="0"/>
        </w:tabs>
        <w:ind w:left="0" w:firstLine="0"/>
      </w:pPr>
      <w:rPr>
        <w:rFonts w:hint="default"/>
        <w:b w:val="0"/>
        <w:i w:val="0"/>
      </w:rPr>
    </w:lvl>
    <w:lvl w:ilvl="2">
      <w:start w:val="1"/>
      <w:numFmt w:val="decimal"/>
      <w:lvlRestart w:val="1"/>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1418"/>
        </w:tabs>
        <w:ind w:left="1418" w:hanging="709"/>
      </w:pPr>
      <w:rPr>
        <w:rFonts w:hint="default"/>
      </w:rPr>
    </w:lvl>
    <w:lvl w:ilvl="5">
      <w:start w:val="1"/>
      <w:numFmt w:val="lowerLetter"/>
      <w:lvlText w:val="(%6)"/>
      <w:lvlJc w:val="left"/>
      <w:pPr>
        <w:tabs>
          <w:tab w:val="num" w:pos="2126"/>
        </w:tabs>
        <w:ind w:left="2126" w:hanging="708"/>
      </w:pPr>
      <w:rPr>
        <w:rFonts w:hint="default"/>
      </w:rPr>
    </w:lvl>
    <w:lvl w:ilvl="6">
      <w:start w:val="1"/>
      <w:numFmt w:val="lowerRoman"/>
      <w:lvlText w:val="(%7)"/>
      <w:lvlJc w:val="left"/>
      <w:pPr>
        <w:tabs>
          <w:tab w:val="num" w:pos="2835"/>
        </w:tabs>
        <w:ind w:left="2835" w:hanging="709"/>
      </w:pPr>
      <w:rPr>
        <w:rFonts w:hint="default"/>
      </w:rPr>
    </w:lvl>
    <w:lvl w:ilvl="7">
      <w:start w:val="1"/>
      <w:numFmt w:val="upperLetter"/>
      <w:lvlText w:val="(%8%1)"/>
      <w:lvlJc w:val="left"/>
      <w:pPr>
        <w:tabs>
          <w:tab w:val="num" w:pos="3544"/>
        </w:tabs>
        <w:ind w:left="3544" w:hanging="709"/>
      </w:pPr>
      <w:rPr>
        <w:rFonts w:hint="default"/>
      </w:rPr>
    </w:lvl>
    <w:lvl w:ilvl="8">
      <w:start w:val="1"/>
      <w:numFmt w:val="upperRoman"/>
      <w:lvlText w:val="%1(%9)"/>
      <w:lvlJc w:val="left"/>
      <w:pPr>
        <w:tabs>
          <w:tab w:val="num" w:pos="4253"/>
        </w:tabs>
        <w:ind w:left="4253" w:hanging="709"/>
      </w:pPr>
      <w:rPr>
        <w:rFonts w:hint="default"/>
      </w:rPr>
    </w:lvl>
  </w:abstractNum>
  <w:abstractNum w:abstractNumId="22" w15:restartNumberingAfterBreak="0">
    <w:nsid w:val="425912E6"/>
    <w:multiLevelType w:val="multilevel"/>
    <w:tmpl w:val="2D740D02"/>
    <w:lvl w:ilvl="0">
      <w:start w:val="1"/>
      <w:numFmt w:val="none"/>
      <w:pStyle w:val="RestartNumberingS1SLH1"/>
      <w:suff w:val="nothing"/>
      <w:lvlText w:val=""/>
      <w:lvlJc w:val="left"/>
      <w:pPr>
        <w:ind w:left="0" w:firstLine="0"/>
      </w:pPr>
      <w:rPr>
        <w:rFonts w:hint="default"/>
        <w:b w:val="0"/>
        <w:i w:val="0"/>
      </w:rPr>
    </w:lvl>
    <w:lvl w:ilvl="1">
      <w:start w:val="1"/>
      <w:numFmt w:val="none"/>
      <w:lvlRestart w:val="0"/>
      <w:pStyle w:val="Scheduleheading"/>
      <w:suff w:val="nothing"/>
      <w:lvlText w:val=""/>
      <w:lvlJc w:val="left"/>
      <w:pPr>
        <w:ind w:left="0" w:firstLine="0"/>
      </w:pPr>
      <w:rPr>
        <w:rFonts w:hint="default"/>
        <w:b w:val="0"/>
        <w:i w:val="0"/>
      </w:rPr>
    </w:lvl>
    <w:lvl w:ilvl="2">
      <w:start w:val="1"/>
      <w:numFmt w:val="none"/>
      <w:lvlRestart w:val="0"/>
      <w:pStyle w:val="Schedulepart"/>
      <w:suff w:val="nothing"/>
      <w:lvlText w:val=""/>
      <w:lvlJc w:val="left"/>
      <w:pPr>
        <w:ind w:left="0" w:firstLine="0"/>
      </w:pPr>
      <w:rPr>
        <w:rFonts w:hint="default"/>
        <w:b w:val="0"/>
        <w:i w:val="0"/>
      </w:rPr>
    </w:lvl>
    <w:lvl w:ilvl="3">
      <w:start w:val="1"/>
      <w:numFmt w:val="decimal"/>
      <w:lvlRestart w:val="2"/>
      <w:pStyle w:val="Schedule1"/>
      <w:lvlText w:val="%4."/>
      <w:lvlJc w:val="left"/>
      <w:pPr>
        <w:tabs>
          <w:tab w:val="num" w:pos="709"/>
        </w:tabs>
        <w:ind w:left="709" w:hanging="709"/>
      </w:pPr>
      <w:rPr>
        <w:rFonts w:hint="default"/>
        <w:b w:val="0"/>
        <w:i w:val="0"/>
      </w:rPr>
    </w:lvl>
    <w:lvl w:ilvl="4">
      <w:start w:val="1"/>
      <w:numFmt w:val="decimal"/>
      <w:pStyle w:val="Schedule2"/>
      <w:lvlText w:val="%4.%5"/>
      <w:lvlJc w:val="left"/>
      <w:pPr>
        <w:tabs>
          <w:tab w:val="num" w:pos="709"/>
        </w:tabs>
        <w:ind w:left="709" w:hanging="709"/>
      </w:pPr>
      <w:rPr>
        <w:rFonts w:hint="default"/>
        <w:b w:val="0"/>
        <w:i w:val="0"/>
      </w:rPr>
    </w:lvl>
    <w:lvl w:ilvl="5">
      <w:start w:val="1"/>
      <w:numFmt w:val="decimal"/>
      <w:pStyle w:val="Schedule3"/>
      <w:lvlText w:val="%4.%5.%6"/>
      <w:lvlJc w:val="left"/>
      <w:pPr>
        <w:tabs>
          <w:tab w:val="num" w:pos="1418"/>
        </w:tabs>
        <w:ind w:left="1418" w:hanging="709"/>
      </w:pPr>
      <w:rPr>
        <w:rFonts w:hint="default"/>
      </w:rPr>
    </w:lvl>
    <w:lvl w:ilvl="6">
      <w:start w:val="1"/>
      <w:numFmt w:val="lowerLetter"/>
      <w:pStyle w:val="Schedule4"/>
      <w:lvlText w:val="(%7)"/>
      <w:lvlJc w:val="left"/>
      <w:pPr>
        <w:tabs>
          <w:tab w:val="num" w:pos="2126"/>
        </w:tabs>
        <w:ind w:left="2126" w:hanging="708"/>
      </w:pPr>
      <w:rPr>
        <w:rFonts w:hint="default"/>
      </w:rPr>
    </w:lvl>
    <w:lvl w:ilvl="7">
      <w:start w:val="1"/>
      <w:numFmt w:val="lowerRoman"/>
      <w:pStyle w:val="Schedule5"/>
      <w:lvlText w:val="(%8)"/>
      <w:lvlJc w:val="left"/>
      <w:pPr>
        <w:tabs>
          <w:tab w:val="num" w:pos="2835"/>
        </w:tabs>
        <w:ind w:left="2835" w:hanging="709"/>
      </w:pPr>
      <w:rPr>
        <w:rFonts w:hint="default"/>
      </w:rPr>
    </w:lvl>
    <w:lvl w:ilvl="8">
      <w:start w:val="1"/>
      <w:numFmt w:val="upperLetter"/>
      <w:pStyle w:val="Schedule6"/>
      <w:lvlText w:val="(%9)"/>
      <w:lvlJc w:val="left"/>
      <w:pPr>
        <w:tabs>
          <w:tab w:val="num" w:pos="3544"/>
        </w:tabs>
        <w:ind w:left="3544" w:hanging="709"/>
      </w:pPr>
      <w:rPr>
        <w:rFonts w:hint="default"/>
      </w:rPr>
    </w:lvl>
  </w:abstractNum>
  <w:abstractNum w:abstractNumId="23" w15:restartNumberingAfterBreak="0">
    <w:nsid w:val="467544D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8DD7DF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D472C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02B21B9"/>
    <w:multiLevelType w:val="hybridMultilevel"/>
    <w:tmpl w:val="FD123EA6"/>
    <w:lvl w:ilvl="0" w:tplc="C5DADB3E">
      <w:start w:val="1"/>
      <w:numFmt w:val="lowerRoman"/>
      <w:pStyle w:val="Definition2"/>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9A69A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F15351B"/>
    <w:multiLevelType w:val="hybridMultilevel"/>
    <w:tmpl w:val="3862965C"/>
    <w:lvl w:ilvl="0" w:tplc="C812E454">
      <w:start w:val="1"/>
      <w:numFmt w:val="upperLetter"/>
      <w:pStyle w:val="Recital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F92F8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7360311">
    <w:abstractNumId w:val="12"/>
  </w:num>
  <w:num w:numId="2" w16cid:durableId="84809173">
    <w:abstractNumId w:val="13"/>
  </w:num>
  <w:num w:numId="3" w16cid:durableId="1977028187">
    <w:abstractNumId w:val="26"/>
  </w:num>
  <w:num w:numId="4" w16cid:durableId="2009207404">
    <w:abstractNumId w:val="16"/>
  </w:num>
  <w:num w:numId="5" w16cid:durableId="1664509373">
    <w:abstractNumId w:val="15"/>
  </w:num>
  <w:num w:numId="6" w16cid:durableId="131411098">
    <w:abstractNumId w:val="28"/>
  </w:num>
  <w:num w:numId="7" w16cid:durableId="416288547">
    <w:abstractNumId w:val="22"/>
  </w:num>
  <w:num w:numId="8" w16cid:durableId="1763916334">
    <w:abstractNumId w:val="17"/>
  </w:num>
  <w:num w:numId="9" w16cid:durableId="386956901">
    <w:abstractNumId w:val="9"/>
  </w:num>
  <w:num w:numId="10" w16cid:durableId="1665353384">
    <w:abstractNumId w:val="7"/>
  </w:num>
  <w:num w:numId="11" w16cid:durableId="1874422732">
    <w:abstractNumId w:val="6"/>
  </w:num>
  <w:num w:numId="12" w16cid:durableId="1598368238">
    <w:abstractNumId w:val="5"/>
  </w:num>
  <w:num w:numId="13" w16cid:durableId="384373552">
    <w:abstractNumId w:val="4"/>
  </w:num>
  <w:num w:numId="14" w16cid:durableId="152453834">
    <w:abstractNumId w:val="8"/>
  </w:num>
  <w:num w:numId="15" w16cid:durableId="1896042603">
    <w:abstractNumId w:val="3"/>
  </w:num>
  <w:num w:numId="16" w16cid:durableId="1333148440">
    <w:abstractNumId w:val="2"/>
  </w:num>
  <w:num w:numId="17" w16cid:durableId="33162411">
    <w:abstractNumId w:val="1"/>
  </w:num>
  <w:num w:numId="18" w16cid:durableId="666518707">
    <w:abstractNumId w:val="0"/>
  </w:num>
  <w:num w:numId="19" w16cid:durableId="98070107">
    <w:abstractNumId w:val="23"/>
  </w:num>
  <w:num w:numId="20" w16cid:durableId="78674883">
    <w:abstractNumId w:val="29"/>
  </w:num>
  <w:num w:numId="21" w16cid:durableId="1577520840">
    <w:abstractNumId w:val="11"/>
  </w:num>
  <w:num w:numId="22" w16cid:durableId="144015056">
    <w:abstractNumId w:val="18"/>
  </w:num>
  <w:num w:numId="23" w16cid:durableId="1869172978">
    <w:abstractNumId w:val="27"/>
  </w:num>
  <w:num w:numId="24" w16cid:durableId="912475240">
    <w:abstractNumId w:val="19"/>
  </w:num>
  <w:num w:numId="25" w16cid:durableId="1985088034">
    <w:abstractNumId w:val="25"/>
  </w:num>
  <w:num w:numId="26" w16cid:durableId="990332639">
    <w:abstractNumId w:val="21"/>
  </w:num>
  <w:num w:numId="27" w16cid:durableId="587275025">
    <w:abstractNumId w:val="20"/>
  </w:num>
  <w:num w:numId="28" w16cid:durableId="1323655611">
    <w:abstractNumId w:val="14"/>
  </w:num>
  <w:num w:numId="29" w16cid:durableId="1820726075">
    <w:abstractNumId w:val="10"/>
  </w:num>
  <w:num w:numId="30" w16cid:durableId="137862540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4"/>
    <w:rsid w:val="000113D9"/>
    <w:rsid w:val="00026871"/>
    <w:rsid w:val="0002740C"/>
    <w:rsid w:val="00031825"/>
    <w:rsid w:val="0003428F"/>
    <w:rsid w:val="00042A78"/>
    <w:rsid w:val="00047717"/>
    <w:rsid w:val="0005082F"/>
    <w:rsid w:val="000745F4"/>
    <w:rsid w:val="0008437B"/>
    <w:rsid w:val="000863E4"/>
    <w:rsid w:val="000D1150"/>
    <w:rsid w:val="000E0D2C"/>
    <w:rsid w:val="000F1F9F"/>
    <w:rsid w:val="001051E8"/>
    <w:rsid w:val="00112138"/>
    <w:rsid w:val="0011379F"/>
    <w:rsid w:val="00120C9C"/>
    <w:rsid w:val="001240CE"/>
    <w:rsid w:val="00132534"/>
    <w:rsid w:val="00145F81"/>
    <w:rsid w:val="00164B84"/>
    <w:rsid w:val="0017428C"/>
    <w:rsid w:val="00180B9A"/>
    <w:rsid w:val="001A1D21"/>
    <w:rsid w:val="001A6ACA"/>
    <w:rsid w:val="001B0BA7"/>
    <w:rsid w:val="001B4EE3"/>
    <w:rsid w:val="001B7671"/>
    <w:rsid w:val="001E4000"/>
    <w:rsid w:val="001F246D"/>
    <w:rsid w:val="00200375"/>
    <w:rsid w:val="0020588C"/>
    <w:rsid w:val="002234BA"/>
    <w:rsid w:val="002B557D"/>
    <w:rsid w:val="002D4AE2"/>
    <w:rsid w:val="002D5746"/>
    <w:rsid w:val="002E2CE6"/>
    <w:rsid w:val="002F5211"/>
    <w:rsid w:val="003104B5"/>
    <w:rsid w:val="00311251"/>
    <w:rsid w:val="00326BBD"/>
    <w:rsid w:val="00327A06"/>
    <w:rsid w:val="00335BA5"/>
    <w:rsid w:val="003361FC"/>
    <w:rsid w:val="00344805"/>
    <w:rsid w:val="00355FB3"/>
    <w:rsid w:val="00383CBC"/>
    <w:rsid w:val="003865D7"/>
    <w:rsid w:val="00391D64"/>
    <w:rsid w:val="003A433C"/>
    <w:rsid w:val="003A700E"/>
    <w:rsid w:val="003B3D26"/>
    <w:rsid w:val="003B66C1"/>
    <w:rsid w:val="003B69E9"/>
    <w:rsid w:val="003C63ED"/>
    <w:rsid w:val="003D71E6"/>
    <w:rsid w:val="0040559F"/>
    <w:rsid w:val="00416726"/>
    <w:rsid w:val="00416E2E"/>
    <w:rsid w:val="00417147"/>
    <w:rsid w:val="00430E53"/>
    <w:rsid w:val="0046147F"/>
    <w:rsid w:val="004733A0"/>
    <w:rsid w:val="004C04B6"/>
    <w:rsid w:val="004C09FB"/>
    <w:rsid w:val="004D305C"/>
    <w:rsid w:val="004F3853"/>
    <w:rsid w:val="0050274B"/>
    <w:rsid w:val="0050609F"/>
    <w:rsid w:val="00515770"/>
    <w:rsid w:val="005204AC"/>
    <w:rsid w:val="005317E1"/>
    <w:rsid w:val="0053756B"/>
    <w:rsid w:val="00537DB7"/>
    <w:rsid w:val="005B10D7"/>
    <w:rsid w:val="005C0C8D"/>
    <w:rsid w:val="005C1E67"/>
    <w:rsid w:val="005C3FA4"/>
    <w:rsid w:val="005D1F03"/>
    <w:rsid w:val="005D2E96"/>
    <w:rsid w:val="00632530"/>
    <w:rsid w:val="00633628"/>
    <w:rsid w:val="00634D66"/>
    <w:rsid w:val="00634D68"/>
    <w:rsid w:val="00654851"/>
    <w:rsid w:val="006611F2"/>
    <w:rsid w:val="0067073D"/>
    <w:rsid w:val="006719DE"/>
    <w:rsid w:val="00676D14"/>
    <w:rsid w:val="00687D02"/>
    <w:rsid w:val="006A512F"/>
    <w:rsid w:val="006C38BF"/>
    <w:rsid w:val="006C7BAE"/>
    <w:rsid w:val="007237E9"/>
    <w:rsid w:val="007258AE"/>
    <w:rsid w:val="0073142B"/>
    <w:rsid w:val="00733564"/>
    <w:rsid w:val="007336BF"/>
    <w:rsid w:val="00742D45"/>
    <w:rsid w:val="00746ED4"/>
    <w:rsid w:val="00751A5C"/>
    <w:rsid w:val="007548AD"/>
    <w:rsid w:val="007550CF"/>
    <w:rsid w:val="00762FBB"/>
    <w:rsid w:val="007720A7"/>
    <w:rsid w:val="00772B91"/>
    <w:rsid w:val="007846E3"/>
    <w:rsid w:val="00794DB7"/>
    <w:rsid w:val="007A3576"/>
    <w:rsid w:val="007C1323"/>
    <w:rsid w:val="007C5D6F"/>
    <w:rsid w:val="00800D58"/>
    <w:rsid w:val="008520F6"/>
    <w:rsid w:val="00871315"/>
    <w:rsid w:val="0087264F"/>
    <w:rsid w:val="00873E48"/>
    <w:rsid w:val="00874072"/>
    <w:rsid w:val="008A07A5"/>
    <w:rsid w:val="008A30FB"/>
    <w:rsid w:val="008A3650"/>
    <w:rsid w:val="008C7A10"/>
    <w:rsid w:val="008D0236"/>
    <w:rsid w:val="008D0544"/>
    <w:rsid w:val="008D1AEE"/>
    <w:rsid w:val="008D1F4E"/>
    <w:rsid w:val="008D492F"/>
    <w:rsid w:val="008D5403"/>
    <w:rsid w:val="008F4489"/>
    <w:rsid w:val="00926FDC"/>
    <w:rsid w:val="00932116"/>
    <w:rsid w:val="00946EA1"/>
    <w:rsid w:val="00952BE5"/>
    <w:rsid w:val="009536EE"/>
    <w:rsid w:val="009741F1"/>
    <w:rsid w:val="00977861"/>
    <w:rsid w:val="00983DEA"/>
    <w:rsid w:val="009860C2"/>
    <w:rsid w:val="00990E47"/>
    <w:rsid w:val="009C3A55"/>
    <w:rsid w:val="009C6154"/>
    <w:rsid w:val="009D15E6"/>
    <w:rsid w:val="009D6169"/>
    <w:rsid w:val="009E354A"/>
    <w:rsid w:val="009E79ED"/>
    <w:rsid w:val="009E7B7B"/>
    <w:rsid w:val="009F0B46"/>
    <w:rsid w:val="00A04798"/>
    <w:rsid w:val="00A130A2"/>
    <w:rsid w:val="00A146C0"/>
    <w:rsid w:val="00A25BF2"/>
    <w:rsid w:val="00A3101E"/>
    <w:rsid w:val="00A509E7"/>
    <w:rsid w:val="00A554F8"/>
    <w:rsid w:val="00A570F5"/>
    <w:rsid w:val="00A5745F"/>
    <w:rsid w:val="00A606E0"/>
    <w:rsid w:val="00A6081C"/>
    <w:rsid w:val="00A65178"/>
    <w:rsid w:val="00A832E3"/>
    <w:rsid w:val="00A90C5C"/>
    <w:rsid w:val="00A94AA4"/>
    <w:rsid w:val="00AB7A9E"/>
    <w:rsid w:val="00AC5A94"/>
    <w:rsid w:val="00AD469E"/>
    <w:rsid w:val="00AE7863"/>
    <w:rsid w:val="00AF7B07"/>
    <w:rsid w:val="00B12AC9"/>
    <w:rsid w:val="00B14702"/>
    <w:rsid w:val="00B20EFD"/>
    <w:rsid w:val="00B32C11"/>
    <w:rsid w:val="00B41D7A"/>
    <w:rsid w:val="00B555B6"/>
    <w:rsid w:val="00B556C5"/>
    <w:rsid w:val="00B71DEF"/>
    <w:rsid w:val="00B81649"/>
    <w:rsid w:val="00B83328"/>
    <w:rsid w:val="00B93FA0"/>
    <w:rsid w:val="00BC0A5C"/>
    <w:rsid w:val="00BC2DE6"/>
    <w:rsid w:val="00BC5351"/>
    <w:rsid w:val="00BD1292"/>
    <w:rsid w:val="00BD2EA1"/>
    <w:rsid w:val="00BE4C42"/>
    <w:rsid w:val="00BF3243"/>
    <w:rsid w:val="00BF69BD"/>
    <w:rsid w:val="00C1157C"/>
    <w:rsid w:val="00C223A3"/>
    <w:rsid w:val="00C2684A"/>
    <w:rsid w:val="00C9456F"/>
    <w:rsid w:val="00C96CE0"/>
    <w:rsid w:val="00CC3DBA"/>
    <w:rsid w:val="00CC7B8C"/>
    <w:rsid w:val="00CE2921"/>
    <w:rsid w:val="00D0091E"/>
    <w:rsid w:val="00D23114"/>
    <w:rsid w:val="00D31390"/>
    <w:rsid w:val="00D34CEE"/>
    <w:rsid w:val="00D41368"/>
    <w:rsid w:val="00D448D3"/>
    <w:rsid w:val="00D5337F"/>
    <w:rsid w:val="00D70A7F"/>
    <w:rsid w:val="00D935A0"/>
    <w:rsid w:val="00D96841"/>
    <w:rsid w:val="00DA7CF3"/>
    <w:rsid w:val="00DB274A"/>
    <w:rsid w:val="00DD60C2"/>
    <w:rsid w:val="00DF46CA"/>
    <w:rsid w:val="00E063CC"/>
    <w:rsid w:val="00E30A30"/>
    <w:rsid w:val="00E36FA6"/>
    <w:rsid w:val="00E42F74"/>
    <w:rsid w:val="00E4346F"/>
    <w:rsid w:val="00E43AF5"/>
    <w:rsid w:val="00E55B2A"/>
    <w:rsid w:val="00E7266E"/>
    <w:rsid w:val="00E73AAB"/>
    <w:rsid w:val="00E91E6A"/>
    <w:rsid w:val="00EB297E"/>
    <w:rsid w:val="00EC7239"/>
    <w:rsid w:val="00EF3845"/>
    <w:rsid w:val="00EF59BC"/>
    <w:rsid w:val="00F1367E"/>
    <w:rsid w:val="00F51001"/>
    <w:rsid w:val="00F513B5"/>
    <w:rsid w:val="00F73777"/>
    <w:rsid w:val="00F817AE"/>
    <w:rsid w:val="00F9790E"/>
    <w:rsid w:val="00FA448D"/>
    <w:rsid w:val="00FB307E"/>
    <w:rsid w:val="00FB5C77"/>
    <w:rsid w:val="00FC0A5D"/>
    <w:rsid w:val="00FD0693"/>
    <w:rsid w:val="00FD21C7"/>
    <w:rsid w:val="00FE3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D2B9"/>
  <w15:docId w15:val="{02515B83-9E0B-4B66-8E11-5DD9364C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3D71E6"/>
    <w:rPr>
      <w:rFonts w:ascii="Arial" w:hAnsi="Arial"/>
      <w:sz w:val="22"/>
      <w:szCs w:val="24"/>
      <w:lang w:eastAsia="en-US"/>
    </w:rPr>
  </w:style>
  <w:style w:type="paragraph" w:styleId="Heading1">
    <w:name w:val="heading 1"/>
    <w:basedOn w:val="BodyText"/>
    <w:next w:val="BodyText1"/>
    <w:qFormat/>
    <w:rsid w:val="000113D9"/>
    <w:pPr>
      <w:numPr>
        <w:ilvl w:val="1"/>
        <w:numId w:val="22"/>
      </w:numPr>
      <w:outlineLvl w:val="0"/>
    </w:pPr>
    <w:rPr>
      <w:rFonts w:cs="Arial"/>
      <w:bCs/>
      <w:kern w:val="32"/>
      <w:szCs w:val="32"/>
    </w:rPr>
  </w:style>
  <w:style w:type="paragraph" w:styleId="Heading2">
    <w:name w:val="heading 2"/>
    <w:basedOn w:val="BodyText"/>
    <w:next w:val="BodyText2"/>
    <w:qFormat/>
    <w:rsid w:val="000113D9"/>
    <w:pPr>
      <w:numPr>
        <w:ilvl w:val="2"/>
        <w:numId w:val="22"/>
      </w:numPr>
      <w:outlineLvl w:val="1"/>
    </w:pPr>
    <w:rPr>
      <w:rFonts w:cs="Arial"/>
      <w:bCs/>
      <w:iCs/>
      <w:szCs w:val="28"/>
    </w:rPr>
  </w:style>
  <w:style w:type="paragraph" w:styleId="Heading3">
    <w:name w:val="heading 3"/>
    <w:basedOn w:val="BodyText"/>
    <w:next w:val="BodyText3"/>
    <w:qFormat/>
    <w:rsid w:val="000113D9"/>
    <w:pPr>
      <w:numPr>
        <w:ilvl w:val="3"/>
        <w:numId w:val="22"/>
      </w:numPr>
      <w:outlineLvl w:val="2"/>
    </w:pPr>
    <w:rPr>
      <w:rFonts w:cs="Arial"/>
      <w:bCs/>
      <w:szCs w:val="26"/>
    </w:rPr>
  </w:style>
  <w:style w:type="paragraph" w:styleId="Heading4">
    <w:name w:val="heading 4"/>
    <w:basedOn w:val="BodyText"/>
    <w:next w:val="BodyText4"/>
    <w:qFormat/>
    <w:rsid w:val="000113D9"/>
    <w:pPr>
      <w:numPr>
        <w:ilvl w:val="4"/>
        <w:numId w:val="22"/>
      </w:numPr>
      <w:outlineLvl w:val="3"/>
    </w:pPr>
    <w:rPr>
      <w:bCs/>
      <w:szCs w:val="28"/>
    </w:rPr>
  </w:style>
  <w:style w:type="paragraph" w:styleId="Heading5">
    <w:name w:val="heading 5"/>
    <w:basedOn w:val="BodyText"/>
    <w:next w:val="BodyText5"/>
    <w:qFormat/>
    <w:rsid w:val="000113D9"/>
    <w:pPr>
      <w:numPr>
        <w:ilvl w:val="5"/>
        <w:numId w:val="22"/>
      </w:numPr>
      <w:outlineLvl w:val="4"/>
    </w:pPr>
    <w:rPr>
      <w:bCs/>
      <w:iCs/>
      <w:szCs w:val="26"/>
    </w:rPr>
  </w:style>
  <w:style w:type="paragraph" w:styleId="Heading6">
    <w:name w:val="heading 6"/>
    <w:basedOn w:val="BodyText"/>
    <w:next w:val="BodyText6"/>
    <w:qFormat/>
    <w:rsid w:val="000113D9"/>
    <w:pPr>
      <w:numPr>
        <w:ilvl w:val="6"/>
        <w:numId w:val="22"/>
      </w:numPr>
      <w:outlineLvl w:val="5"/>
    </w:pPr>
    <w:rPr>
      <w:bCs/>
      <w:szCs w:val="22"/>
    </w:rPr>
  </w:style>
  <w:style w:type="paragraph" w:styleId="Heading7">
    <w:name w:val="heading 7"/>
    <w:basedOn w:val="BodyText"/>
    <w:next w:val="BodyText7"/>
    <w:qFormat/>
    <w:rsid w:val="000113D9"/>
    <w:pPr>
      <w:numPr>
        <w:ilvl w:val="7"/>
        <w:numId w:val="22"/>
      </w:numPr>
      <w:outlineLvl w:val="6"/>
    </w:pPr>
  </w:style>
  <w:style w:type="paragraph" w:styleId="Heading8">
    <w:name w:val="heading 8"/>
    <w:basedOn w:val="Normal"/>
    <w:next w:val="Normal"/>
    <w:semiHidden/>
    <w:qFormat/>
    <w:rsid w:val="00742D45"/>
    <w:pPr>
      <w:spacing w:before="240" w:after="60"/>
      <w:outlineLvl w:val="7"/>
    </w:pPr>
    <w:rPr>
      <w:rFonts w:ascii="Times New Roman" w:hAnsi="Times New Roman"/>
      <w:i/>
      <w:iCs/>
      <w:sz w:val="24"/>
    </w:rPr>
  </w:style>
  <w:style w:type="paragraph" w:styleId="Heading9">
    <w:name w:val="heading 9"/>
    <w:basedOn w:val="Normal"/>
    <w:next w:val="Normal"/>
    <w:semiHidden/>
    <w:qFormat/>
    <w:rsid w:val="00742D4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BodyText"/>
    <w:qFormat/>
    <w:rsid w:val="00742D45"/>
    <w:pPr>
      <w:ind w:left="709"/>
    </w:pPr>
  </w:style>
  <w:style w:type="paragraph" w:customStyle="1" w:styleId="BodyText4">
    <w:name w:val="Body Text 4"/>
    <w:basedOn w:val="BodyText"/>
    <w:qFormat/>
    <w:rsid w:val="00742D45"/>
    <w:pPr>
      <w:ind w:left="2126"/>
    </w:pPr>
  </w:style>
  <w:style w:type="paragraph" w:customStyle="1" w:styleId="BodyText5">
    <w:name w:val="Body Text 5"/>
    <w:basedOn w:val="BodyText"/>
    <w:qFormat/>
    <w:rsid w:val="00742D45"/>
    <w:pPr>
      <w:ind w:left="2835"/>
    </w:pPr>
  </w:style>
  <w:style w:type="paragraph" w:customStyle="1" w:styleId="BodyText6">
    <w:name w:val="Body Text 6"/>
    <w:basedOn w:val="BodyText"/>
    <w:qFormat/>
    <w:rsid w:val="00742D45"/>
    <w:pPr>
      <w:ind w:left="3544"/>
    </w:pPr>
  </w:style>
  <w:style w:type="paragraph" w:customStyle="1" w:styleId="BodyText7">
    <w:name w:val="Body Text 7"/>
    <w:basedOn w:val="BodyText"/>
    <w:qFormat/>
    <w:rsid w:val="00742D45"/>
    <w:pPr>
      <w:ind w:left="4247"/>
    </w:pPr>
  </w:style>
  <w:style w:type="paragraph" w:styleId="BodyText">
    <w:name w:val="Body Text"/>
    <w:basedOn w:val="Normal"/>
    <w:qFormat/>
    <w:rsid w:val="00742D45"/>
    <w:pPr>
      <w:spacing w:after="240"/>
      <w:jc w:val="both"/>
    </w:pPr>
  </w:style>
  <w:style w:type="paragraph" w:styleId="TOC1">
    <w:name w:val="toc 1"/>
    <w:basedOn w:val="Normal"/>
    <w:next w:val="ToCSubheading"/>
    <w:autoRedefine/>
    <w:qFormat/>
    <w:rsid w:val="00742D45"/>
    <w:pPr>
      <w:tabs>
        <w:tab w:val="left" w:pos="547"/>
        <w:tab w:val="right" w:leader="dot" w:pos="9634"/>
      </w:tabs>
      <w:spacing w:before="60" w:after="60"/>
    </w:pPr>
    <w:rPr>
      <w:caps/>
      <w:noProof/>
      <w:sz w:val="20"/>
    </w:rPr>
  </w:style>
  <w:style w:type="paragraph" w:styleId="TOC2">
    <w:name w:val="toc 2"/>
    <w:basedOn w:val="Normal"/>
    <w:next w:val="ToCSubheading"/>
    <w:autoRedefine/>
    <w:qFormat/>
    <w:rsid w:val="00742D45"/>
    <w:pPr>
      <w:tabs>
        <w:tab w:val="left" w:pos="547"/>
        <w:tab w:val="right" w:leader="dot" w:pos="9634"/>
      </w:tabs>
      <w:spacing w:before="60" w:after="60"/>
    </w:pPr>
    <w:rPr>
      <w:sz w:val="20"/>
    </w:rPr>
  </w:style>
  <w:style w:type="paragraph" w:customStyle="1" w:styleId="Bodyright">
    <w:name w:val="Body right"/>
    <w:basedOn w:val="BodyText"/>
    <w:next w:val="BodyText"/>
    <w:qFormat/>
    <w:rsid w:val="00742D45"/>
    <w:pPr>
      <w:spacing w:after="120"/>
      <w:jc w:val="right"/>
    </w:pPr>
  </w:style>
  <w:style w:type="paragraph" w:customStyle="1" w:styleId="Bullet">
    <w:name w:val="Bullet"/>
    <w:basedOn w:val="BodyText"/>
    <w:qFormat/>
    <w:rsid w:val="00A5745F"/>
    <w:pPr>
      <w:numPr>
        <w:numId w:val="1"/>
      </w:numPr>
    </w:pPr>
  </w:style>
  <w:style w:type="paragraph" w:customStyle="1" w:styleId="Bullet1">
    <w:name w:val="Bullet 1"/>
    <w:basedOn w:val="Bullet"/>
    <w:qFormat/>
    <w:rsid w:val="00654851"/>
    <w:pPr>
      <w:tabs>
        <w:tab w:val="clear" w:pos="709"/>
      </w:tabs>
      <w:ind w:left="1418"/>
    </w:pPr>
  </w:style>
  <w:style w:type="paragraph" w:customStyle="1" w:styleId="Bullet2">
    <w:name w:val="Bullet 2"/>
    <w:basedOn w:val="Bullet1"/>
    <w:qFormat/>
    <w:rsid w:val="00654851"/>
  </w:style>
  <w:style w:type="paragraph" w:customStyle="1" w:styleId="Bullet3">
    <w:name w:val="Bullet 3"/>
    <w:basedOn w:val="Bullet1"/>
    <w:qFormat/>
    <w:rsid w:val="00654851"/>
    <w:pPr>
      <w:ind w:left="2127"/>
    </w:pPr>
  </w:style>
  <w:style w:type="paragraph" w:customStyle="1" w:styleId="Bullet4">
    <w:name w:val="Bullet 4"/>
    <w:basedOn w:val="Bullet3"/>
    <w:qFormat/>
    <w:rsid w:val="00654851"/>
    <w:pPr>
      <w:ind w:left="2835"/>
    </w:pPr>
  </w:style>
  <w:style w:type="paragraph" w:customStyle="1" w:styleId="Bullet5">
    <w:name w:val="Bullet 5"/>
    <w:basedOn w:val="Bullet4"/>
    <w:qFormat/>
    <w:rsid w:val="00654851"/>
    <w:pPr>
      <w:ind w:left="3544"/>
    </w:pPr>
  </w:style>
  <w:style w:type="paragraph" w:customStyle="1" w:styleId="Bullet6">
    <w:name w:val="Bullet 6"/>
    <w:basedOn w:val="Bullet5"/>
    <w:qFormat/>
    <w:rsid w:val="00654851"/>
    <w:pPr>
      <w:ind w:left="4253"/>
    </w:pPr>
  </w:style>
  <w:style w:type="paragraph" w:customStyle="1" w:styleId="Bullet7">
    <w:name w:val="Bullet 7"/>
    <w:basedOn w:val="Bullet6"/>
    <w:qFormat/>
    <w:rsid w:val="00654851"/>
    <w:pPr>
      <w:ind w:left="4962"/>
    </w:pPr>
  </w:style>
  <w:style w:type="paragraph" w:customStyle="1" w:styleId="Definition1">
    <w:name w:val="Definition 1"/>
    <w:basedOn w:val="BodyText2"/>
    <w:qFormat/>
    <w:rsid w:val="001A1D21"/>
    <w:pPr>
      <w:numPr>
        <w:numId w:val="2"/>
      </w:numPr>
    </w:pPr>
  </w:style>
  <w:style w:type="paragraph" w:customStyle="1" w:styleId="Definition2">
    <w:name w:val="Definition 2"/>
    <w:basedOn w:val="BodyText2"/>
    <w:qFormat/>
    <w:rsid w:val="001A1D21"/>
    <w:pPr>
      <w:numPr>
        <w:numId w:val="3"/>
      </w:numPr>
    </w:pPr>
  </w:style>
  <w:style w:type="paragraph" w:styleId="Footer">
    <w:name w:val="footer"/>
    <w:basedOn w:val="Normal"/>
    <w:qFormat/>
    <w:rsid w:val="00742D45"/>
    <w:pPr>
      <w:tabs>
        <w:tab w:val="center" w:pos="4824"/>
        <w:tab w:val="right" w:pos="9634"/>
      </w:tabs>
    </w:pPr>
    <w:rPr>
      <w:sz w:val="16"/>
    </w:rPr>
  </w:style>
  <w:style w:type="character" w:styleId="Hyperlink">
    <w:name w:val="Hyperlink"/>
    <w:basedOn w:val="DefaultParagraphFont"/>
    <w:semiHidden/>
    <w:rsid w:val="003D71E6"/>
    <w:rPr>
      <w:color w:val="E6007E" w:themeColor="background2"/>
      <w:u w:val="single"/>
    </w:rPr>
  </w:style>
  <w:style w:type="paragraph" w:customStyle="1" w:styleId="LevelHeading1">
    <w:name w:val="Level Heading 1"/>
    <w:basedOn w:val="Heading1"/>
    <w:next w:val="BodyText1"/>
    <w:qFormat/>
    <w:rsid w:val="002234BA"/>
    <w:pPr>
      <w:keepNext/>
    </w:pPr>
    <w:rPr>
      <w:b/>
      <w:caps/>
    </w:rPr>
  </w:style>
  <w:style w:type="paragraph" w:customStyle="1" w:styleId="LevelHeading2">
    <w:name w:val="Level Heading 2"/>
    <w:basedOn w:val="Heading2"/>
    <w:next w:val="BodyText2"/>
    <w:qFormat/>
    <w:rsid w:val="00654851"/>
    <w:rPr>
      <w:b/>
    </w:rPr>
  </w:style>
  <w:style w:type="paragraph" w:customStyle="1" w:styleId="Parties">
    <w:name w:val="Parties"/>
    <w:basedOn w:val="BodyText"/>
    <w:qFormat/>
    <w:rsid w:val="00742D45"/>
    <w:pPr>
      <w:numPr>
        <w:numId w:val="5"/>
      </w:numPr>
    </w:pPr>
  </w:style>
  <w:style w:type="paragraph" w:customStyle="1" w:styleId="Recitals">
    <w:name w:val="Recitals"/>
    <w:basedOn w:val="BodyText"/>
    <w:qFormat/>
    <w:rsid w:val="00742D45"/>
    <w:pPr>
      <w:numPr>
        <w:numId w:val="6"/>
      </w:numPr>
    </w:pPr>
  </w:style>
  <w:style w:type="paragraph" w:customStyle="1" w:styleId="Subtitleleft">
    <w:name w:val="Sub title left"/>
    <w:basedOn w:val="BodyText"/>
    <w:next w:val="BodyText"/>
    <w:qFormat/>
    <w:rsid w:val="00FB307E"/>
    <w:pPr>
      <w:keepNext/>
      <w:jc w:val="left"/>
    </w:pPr>
    <w:rPr>
      <w:b/>
    </w:rPr>
  </w:style>
  <w:style w:type="paragraph" w:styleId="TOCHeading">
    <w:name w:val="TOC Heading"/>
    <w:basedOn w:val="Normal"/>
    <w:next w:val="ToCSubheading"/>
    <w:qFormat/>
    <w:rsid w:val="00742D45"/>
    <w:pPr>
      <w:jc w:val="center"/>
    </w:pPr>
    <w:rPr>
      <w:b/>
      <w:caps/>
    </w:rPr>
  </w:style>
  <w:style w:type="paragraph" w:customStyle="1" w:styleId="ToCSubheading">
    <w:name w:val="ToC Sub heading"/>
    <w:basedOn w:val="Subtitleleft"/>
    <w:next w:val="BodyText"/>
    <w:qFormat/>
    <w:rsid w:val="00742D45"/>
    <w:pPr>
      <w:spacing w:before="240"/>
    </w:pPr>
  </w:style>
  <w:style w:type="paragraph" w:customStyle="1" w:styleId="Schedule1">
    <w:name w:val="Schedule 1"/>
    <w:basedOn w:val="BodyText"/>
    <w:next w:val="BodyText1"/>
    <w:qFormat/>
    <w:rsid w:val="001F246D"/>
    <w:pPr>
      <w:numPr>
        <w:ilvl w:val="3"/>
        <w:numId w:val="7"/>
      </w:numPr>
    </w:pPr>
  </w:style>
  <w:style w:type="paragraph" w:customStyle="1" w:styleId="Schedule2">
    <w:name w:val="Schedule 2"/>
    <w:basedOn w:val="BodyText"/>
    <w:next w:val="BodyText2"/>
    <w:qFormat/>
    <w:rsid w:val="001F246D"/>
    <w:pPr>
      <w:numPr>
        <w:ilvl w:val="4"/>
        <w:numId w:val="7"/>
      </w:numPr>
    </w:pPr>
  </w:style>
  <w:style w:type="paragraph" w:customStyle="1" w:styleId="Schedule3">
    <w:name w:val="Schedule 3"/>
    <w:basedOn w:val="BodyText"/>
    <w:next w:val="BodyText3"/>
    <w:qFormat/>
    <w:rsid w:val="001F246D"/>
    <w:pPr>
      <w:numPr>
        <w:ilvl w:val="5"/>
        <w:numId w:val="7"/>
      </w:numPr>
    </w:pPr>
  </w:style>
  <w:style w:type="paragraph" w:customStyle="1" w:styleId="Schedule4">
    <w:name w:val="Schedule 4"/>
    <w:basedOn w:val="BodyText"/>
    <w:next w:val="BodyText4"/>
    <w:qFormat/>
    <w:rsid w:val="001F246D"/>
    <w:pPr>
      <w:numPr>
        <w:ilvl w:val="6"/>
        <w:numId w:val="7"/>
      </w:numPr>
    </w:pPr>
  </w:style>
  <w:style w:type="paragraph" w:customStyle="1" w:styleId="Schedule5">
    <w:name w:val="Schedule 5"/>
    <w:basedOn w:val="BodyText"/>
    <w:next w:val="BodyText5"/>
    <w:qFormat/>
    <w:rsid w:val="001F246D"/>
    <w:pPr>
      <w:numPr>
        <w:ilvl w:val="7"/>
        <w:numId w:val="7"/>
      </w:numPr>
    </w:pPr>
  </w:style>
  <w:style w:type="paragraph" w:customStyle="1" w:styleId="Schedule6">
    <w:name w:val="Schedule 6"/>
    <w:basedOn w:val="BodyText"/>
    <w:next w:val="BodyText6"/>
    <w:qFormat/>
    <w:rsid w:val="001F246D"/>
    <w:pPr>
      <w:numPr>
        <w:ilvl w:val="8"/>
        <w:numId w:val="7"/>
      </w:numPr>
    </w:pPr>
  </w:style>
  <w:style w:type="paragraph" w:customStyle="1" w:styleId="Schedule7">
    <w:name w:val="Schedule 7"/>
    <w:basedOn w:val="BodyText"/>
    <w:next w:val="BodyText7"/>
    <w:semiHidden/>
    <w:rsid w:val="00D5337F"/>
  </w:style>
  <w:style w:type="paragraph" w:customStyle="1" w:styleId="Scheduleheading">
    <w:name w:val="Schedule heading"/>
    <w:basedOn w:val="BodyText"/>
    <w:next w:val="Schedulepart"/>
    <w:qFormat/>
    <w:rsid w:val="001F246D"/>
    <w:pPr>
      <w:pageBreakBefore/>
      <w:numPr>
        <w:ilvl w:val="1"/>
        <w:numId w:val="7"/>
      </w:numPr>
      <w:jc w:val="center"/>
    </w:pPr>
    <w:rPr>
      <w:b/>
      <w:caps/>
    </w:rPr>
  </w:style>
  <w:style w:type="paragraph" w:customStyle="1" w:styleId="Schedulepart">
    <w:name w:val="Schedule part"/>
    <w:basedOn w:val="BodyText"/>
    <w:next w:val="Schedule1"/>
    <w:qFormat/>
    <w:rsid w:val="001F246D"/>
    <w:pPr>
      <w:numPr>
        <w:ilvl w:val="2"/>
        <w:numId w:val="7"/>
      </w:numPr>
      <w:jc w:val="left"/>
    </w:pPr>
    <w:rPr>
      <w:b/>
    </w:rPr>
  </w:style>
  <w:style w:type="paragraph" w:customStyle="1" w:styleId="Coverdate">
    <w:name w:val="Cover date"/>
    <w:basedOn w:val="BodyText"/>
    <w:qFormat/>
    <w:rsid w:val="00742D45"/>
    <w:pPr>
      <w:pBdr>
        <w:bottom w:val="single" w:sz="6" w:space="1" w:color="auto"/>
      </w:pBdr>
      <w:tabs>
        <w:tab w:val="right" w:pos="9639"/>
      </w:tabs>
      <w:spacing w:after="2000"/>
    </w:pPr>
    <w:rPr>
      <w:szCs w:val="20"/>
    </w:rPr>
  </w:style>
  <w:style w:type="paragraph" w:customStyle="1" w:styleId="Coverdocumentdescription">
    <w:name w:val="Cover document description"/>
    <w:basedOn w:val="BodyText"/>
    <w:qFormat/>
    <w:rsid w:val="00742D45"/>
    <w:rPr>
      <w:szCs w:val="20"/>
    </w:rPr>
  </w:style>
  <w:style w:type="paragraph" w:customStyle="1" w:styleId="CoverDocumentTitle">
    <w:name w:val="Cover Document Title"/>
    <w:basedOn w:val="BodyText"/>
    <w:qFormat/>
    <w:rsid w:val="00742D45"/>
    <w:pPr>
      <w:spacing w:before="480" w:after="480"/>
      <w:jc w:val="center"/>
    </w:pPr>
    <w:rPr>
      <w:b/>
      <w:caps/>
      <w:szCs w:val="20"/>
    </w:rPr>
  </w:style>
  <w:style w:type="paragraph" w:customStyle="1" w:styleId="Coverpartyname">
    <w:name w:val="Cover party name"/>
    <w:basedOn w:val="BodyText"/>
    <w:next w:val="BodyText"/>
    <w:qFormat/>
    <w:rsid w:val="00742D45"/>
    <w:pPr>
      <w:spacing w:before="480" w:after="480"/>
      <w:jc w:val="center"/>
    </w:pPr>
    <w:rPr>
      <w:b/>
    </w:rPr>
  </w:style>
  <w:style w:type="paragraph" w:customStyle="1" w:styleId="Coverpartyrole">
    <w:name w:val="Cover party role"/>
    <w:basedOn w:val="BodyText"/>
    <w:qFormat/>
    <w:rsid w:val="00742D45"/>
    <w:pPr>
      <w:keepNext/>
      <w:jc w:val="right"/>
    </w:pPr>
    <w:rPr>
      <w:b/>
    </w:rPr>
  </w:style>
  <w:style w:type="paragraph" w:customStyle="1" w:styleId="Covertext">
    <w:name w:val="Cover text"/>
    <w:basedOn w:val="BodyText"/>
    <w:qFormat/>
    <w:rsid w:val="00742D45"/>
    <w:pPr>
      <w:spacing w:before="480"/>
      <w:jc w:val="center"/>
    </w:pPr>
    <w:rPr>
      <w:szCs w:val="20"/>
    </w:rPr>
  </w:style>
  <w:style w:type="character" w:customStyle="1" w:styleId="Definitionterm">
    <w:name w:val="Definition term"/>
    <w:basedOn w:val="DefaultParagraphFont"/>
    <w:qFormat/>
    <w:rsid w:val="00742D45"/>
    <w:rPr>
      <w:rFonts w:ascii="Arial" w:hAnsi="Arial"/>
      <w:b/>
      <w:color w:val="000000"/>
      <w:sz w:val="22"/>
    </w:rPr>
  </w:style>
  <w:style w:type="table" w:styleId="TableGrid">
    <w:name w:val="Table Grid"/>
    <w:basedOn w:val="TableNormal"/>
    <w:rsid w:val="00742D4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42D45"/>
    <w:pPr>
      <w:spacing w:before="60" w:after="60"/>
      <w:jc w:val="both"/>
    </w:pPr>
    <w:rPr>
      <w:szCs w:val="20"/>
    </w:rPr>
  </w:style>
  <w:style w:type="character" w:customStyle="1" w:styleId="Quote1">
    <w:name w:val="Quote1"/>
    <w:basedOn w:val="DefaultParagraphFont"/>
    <w:semiHidden/>
    <w:rsid w:val="00742D45"/>
    <w:rPr>
      <w:rFonts w:ascii="Arial" w:hAnsi="Arial"/>
      <w:i/>
      <w:sz w:val="22"/>
    </w:rPr>
  </w:style>
  <w:style w:type="paragraph" w:styleId="Header">
    <w:name w:val="header"/>
    <w:basedOn w:val="Normal"/>
    <w:semiHidden/>
    <w:rsid w:val="00742D45"/>
    <w:pPr>
      <w:tabs>
        <w:tab w:val="center" w:pos="4153"/>
        <w:tab w:val="right" w:pos="8306"/>
      </w:tabs>
    </w:pPr>
  </w:style>
  <w:style w:type="paragraph" w:customStyle="1" w:styleId="RPCSignature">
    <w:name w:val="RPC Signature"/>
    <w:basedOn w:val="Normal"/>
    <w:next w:val="BodyText"/>
    <w:qFormat/>
    <w:rsid w:val="00742D45"/>
    <w:rPr>
      <w:b/>
    </w:rPr>
  </w:style>
  <w:style w:type="paragraph" w:styleId="BodyText2">
    <w:name w:val="Body Text 2"/>
    <w:basedOn w:val="BodyText"/>
    <w:qFormat/>
    <w:rsid w:val="00742D45"/>
    <w:pPr>
      <w:ind w:left="709"/>
    </w:pPr>
  </w:style>
  <w:style w:type="paragraph" w:styleId="BodyText3">
    <w:name w:val="Body Text 3"/>
    <w:basedOn w:val="BodyText"/>
    <w:qFormat/>
    <w:rsid w:val="00742D45"/>
    <w:pPr>
      <w:ind w:left="1418"/>
    </w:pPr>
    <w:rPr>
      <w:szCs w:val="16"/>
    </w:rPr>
  </w:style>
  <w:style w:type="paragraph" w:customStyle="1" w:styleId="PageHeading">
    <w:name w:val="Page Heading"/>
    <w:basedOn w:val="BodyText"/>
    <w:next w:val="BodyText"/>
    <w:qFormat/>
    <w:rsid w:val="000D1150"/>
    <w:pPr>
      <w:jc w:val="center"/>
    </w:pPr>
    <w:rPr>
      <w:b/>
      <w:caps/>
    </w:rPr>
  </w:style>
  <w:style w:type="paragraph" w:customStyle="1" w:styleId="CourtHeading">
    <w:name w:val="Court Heading"/>
    <w:basedOn w:val="BodyText"/>
    <w:next w:val="BodyText"/>
    <w:qFormat/>
    <w:rsid w:val="00FB307E"/>
    <w:pPr>
      <w:tabs>
        <w:tab w:val="right" w:pos="8471"/>
      </w:tabs>
      <w:spacing w:before="120" w:after="120"/>
    </w:pPr>
    <w:rPr>
      <w:b/>
    </w:rPr>
  </w:style>
  <w:style w:type="numbering" w:styleId="111111">
    <w:name w:val="Outline List 2"/>
    <w:basedOn w:val="NoList"/>
    <w:semiHidden/>
    <w:rsid w:val="00A570F5"/>
    <w:pPr>
      <w:numPr>
        <w:numId w:val="19"/>
      </w:numPr>
    </w:pPr>
  </w:style>
  <w:style w:type="numbering" w:styleId="1ai">
    <w:name w:val="Outline List 1"/>
    <w:basedOn w:val="NoList"/>
    <w:semiHidden/>
    <w:rsid w:val="00A570F5"/>
    <w:pPr>
      <w:numPr>
        <w:numId w:val="20"/>
      </w:numPr>
    </w:pPr>
  </w:style>
  <w:style w:type="numbering" w:styleId="ArticleSection">
    <w:name w:val="Outline List 3"/>
    <w:basedOn w:val="NoList"/>
    <w:semiHidden/>
    <w:rsid w:val="00A570F5"/>
    <w:pPr>
      <w:numPr>
        <w:numId w:val="21"/>
      </w:numPr>
    </w:pPr>
  </w:style>
  <w:style w:type="paragraph" w:styleId="BlockText">
    <w:name w:val="Block Text"/>
    <w:basedOn w:val="Normal"/>
    <w:semiHidden/>
    <w:rsid w:val="00A570F5"/>
    <w:pPr>
      <w:spacing w:after="120"/>
      <w:ind w:left="1440" w:right="1440"/>
    </w:pPr>
  </w:style>
  <w:style w:type="paragraph" w:styleId="BodyTextFirstIndent">
    <w:name w:val="Body Text First Indent"/>
    <w:basedOn w:val="BodyText"/>
    <w:semiHidden/>
    <w:rsid w:val="00A570F5"/>
    <w:pPr>
      <w:spacing w:after="120"/>
      <w:ind w:firstLine="210"/>
      <w:jc w:val="left"/>
    </w:pPr>
  </w:style>
  <w:style w:type="paragraph" w:styleId="BodyTextIndent">
    <w:name w:val="Body Text Indent"/>
    <w:basedOn w:val="Normal"/>
    <w:semiHidden/>
    <w:rsid w:val="00A570F5"/>
    <w:pPr>
      <w:spacing w:after="120"/>
      <w:ind w:left="283"/>
    </w:pPr>
  </w:style>
  <w:style w:type="paragraph" w:styleId="BodyTextFirstIndent2">
    <w:name w:val="Body Text First Indent 2"/>
    <w:basedOn w:val="BodyTextIndent"/>
    <w:semiHidden/>
    <w:rsid w:val="00A570F5"/>
    <w:pPr>
      <w:ind w:firstLine="210"/>
    </w:pPr>
  </w:style>
  <w:style w:type="paragraph" w:styleId="BodyTextIndent2">
    <w:name w:val="Body Text Indent 2"/>
    <w:basedOn w:val="Normal"/>
    <w:semiHidden/>
    <w:rsid w:val="00A570F5"/>
    <w:pPr>
      <w:spacing w:after="120" w:line="480" w:lineRule="auto"/>
      <w:ind w:left="283"/>
    </w:pPr>
  </w:style>
  <w:style w:type="paragraph" w:styleId="BodyTextIndent3">
    <w:name w:val="Body Text Indent 3"/>
    <w:basedOn w:val="Normal"/>
    <w:semiHidden/>
    <w:rsid w:val="00A570F5"/>
    <w:pPr>
      <w:spacing w:after="120"/>
      <w:ind w:left="283"/>
    </w:pPr>
    <w:rPr>
      <w:sz w:val="16"/>
      <w:szCs w:val="16"/>
    </w:rPr>
  </w:style>
  <w:style w:type="paragraph" w:styleId="Closing">
    <w:name w:val="Closing"/>
    <w:basedOn w:val="Normal"/>
    <w:semiHidden/>
    <w:rsid w:val="00A570F5"/>
    <w:pPr>
      <w:ind w:left="4252"/>
    </w:pPr>
  </w:style>
  <w:style w:type="paragraph" w:styleId="Date">
    <w:name w:val="Date"/>
    <w:basedOn w:val="Normal"/>
    <w:next w:val="Normal"/>
    <w:semiHidden/>
    <w:rsid w:val="00A570F5"/>
  </w:style>
  <w:style w:type="paragraph" w:styleId="EmailSignature">
    <w:name w:val="E-mail Signature"/>
    <w:basedOn w:val="Normal"/>
    <w:semiHidden/>
    <w:rsid w:val="00A570F5"/>
  </w:style>
  <w:style w:type="character" w:styleId="Emphasis">
    <w:name w:val="Emphasis"/>
    <w:basedOn w:val="DefaultParagraphFont"/>
    <w:semiHidden/>
    <w:qFormat/>
    <w:rsid w:val="00A570F5"/>
    <w:rPr>
      <w:i/>
      <w:iCs/>
    </w:rPr>
  </w:style>
  <w:style w:type="paragraph" w:styleId="EnvelopeAddress">
    <w:name w:val="envelope address"/>
    <w:basedOn w:val="Normal"/>
    <w:semiHidden/>
    <w:rsid w:val="00A570F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A570F5"/>
    <w:rPr>
      <w:rFonts w:cs="Arial"/>
      <w:sz w:val="20"/>
      <w:szCs w:val="20"/>
    </w:rPr>
  </w:style>
  <w:style w:type="character" w:styleId="FollowedHyperlink">
    <w:name w:val="FollowedHyperlink"/>
    <w:basedOn w:val="DefaultParagraphFont"/>
    <w:semiHidden/>
    <w:rsid w:val="00A570F5"/>
    <w:rPr>
      <w:color w:val="800080"/>
      <w:u w:val="single"/>
    </w:rPr>
  </w:style>
  <w:style w:type="character" w:styleId="HTMLAcronym">
    <w:name w:val="HTML Acronym"/>
    <w:basedOn w:val="DefaultParagraphFont"/>
    <w:semiHidden/>
    <w:rsid w:val="0046147F"/>
  </w:style>
  <w:style w:type="paragraph" w:styleId="HTMLAddress">
    <w:name w:val="HTML Address"/>
    <w:basedOn w:val="Normal"/>
    <w:semiHidden/>
    <w:rsid w:val="0046147F"/>
    <w:rPr>
      <w:i/>
      <w:iCs/>
    </w:rPr>
  </w:style>
  <w:style w:type="character" w:styleId="HTMLCite">
    <w:name w:val="HTML Cite"/>
    <w:basedOn w:val="DefaultParagraphFont"/>
    <w:semiHidden/>
    <w:rsid w:val="0046147F"/>
    <w:rPr>
      <w:i/>
      <w:iCs/>
    </w:rPr>
  </w:style>
  <w:style w:type="character" w:styleId="HTMLCode">
    <w:name w:val="HTML Code"/>
    <w:basedOn w:val="DefaultParagraphFont"/>
    <w:semiHidden/>
    <w:rsid w:val="0046147F"/>
    <w:rPr>
      <w:rFonts w:ascii="Courier New" w:hAnsi="Courier New" w:cs="Courier New"/>
      <w:sz w:val="20"/>
      <w:szCs w:val="20"/>
    </w:rPr>
  </w:style>
  <w:style w:type="character" w:styleId="HTMLDefinition">
    <w:name w:val="HTML Definition"/>
    <w:basedOn w:val="DefaultParagraphFont"/>
    <w:semiHidden/>
    <w:rsid w:val="0046147F"/>
    <w:rPr>
      <w:i/>
      <w:iCs/>
    </w:rPr>
  </w:style>
  <w:style w:type="character" w:styleId="HTMLKeyboard">
    <w:name w:val="HTML Keyboard"/>
    <w:basedOn w:val="DefaultParagraphFont"/>
    <w:semiHidden/>
    <w:rsid w:val="0046147F"/>
    <w:rPr>
      <w:rFonts w:ascii="Courier New" w:hAnsi="Courier New" w:cs="Courier New"/>
      <w:sz w:val="20"/>
      <w:szCs w:val="20"/>
    </w:rPr>
  </w:style>
  <w:style w:type="paragraph" w:styleId="HTMLPreformatted">
    <w:name w:val="HTML Preformatted"/>
    <w:basedOn w:val="Normal"/>
    <w:semiHidden/>
    <w:rsid w:val="0046147F"/>
    <w:rPr>
      <w:rFonts w:ascii="Courier New" w:hAnsi="Courier New" w:cs="Courier New"/>
      <w:sz w:val="20"/>
      <w:szCs w:val="20"/>
    </w:rPr>
  </w:style>
  <w:style w:type="character" w:styleId="HTMLSample">
    <w:name w:val="HTML Sample"/>
    <w:basedOn w:val="DefaultParagraphFont"/>
    <w:semiHidden/>
    <w:rsid w:val="0046147F"/>
    <w:rPr>
      <w:rFonts w:ascii="Courier New" w:hAnsi="Courier New" w:cs="Courier New"/>
    </w:rPr>
  </w:style>
  <w:style w:type="character" w:styleId="HTMLTypewriter">
    <w:name w:val="HTML Typewriter"/>
    <w:basedOn w:val="DefaultParagraphFont"/>
    <w:semiHidden/>
    <w:rsid w:val="0046147F"/>
    <w:rPr>
      <w:rFonts w:ascii="Courier New" w:hAnsi="Courier New" w:cs="Courier New"/>
      <w:sz w:val="20"/>
      <w:szCs w:val="20"/>
    </w:rPr>
  </w:style>
  <w:style w:type="character" w:styleId="HTMLVariable">
    <w:name w:val="HTML Variable"/>
    <w:basedOn w:val="DefaultParagraphFont"/>
    <w:semiHidden/>
    <w:rsid w:val="0046147F"/>
    <w:rPr>
      <w:i/>
      <w:iCs/>
    </w:rPr>
  </w:style>
  <w:style w:type="character" w:styleId="LineNumber">
    <w:name w:val="line number"/>
    <w:basedOn w:val="DefaultParagraphFont"/>
    <w:semiHidden/>
    <w:rsid w:val="0046147F"/>
  </w:style>
  <w:style w:type="paragraph" w:styleId="List">
    <w:name w:val="List"/>
    <w:basedOn w:val="Normal"/>
    <w:semiHidden/>
    <w:rsid w:val="0046147F"/>
    <w:pPr>
      <w:ind w:left="283" w:hanging="283"/>
    </w:pPr>
  </w:style>
  <w:style w:type="paragraph" w:styleId="List2">
    <w:name w:val="List 2"/>
    <w:basedOn w:val="Normal"/>
    <w:semiHidden/>
    <w:rsid w:val="0046147F"/>
    <w:pPr>
      <w:ind w:left="566" w:hanging="283"/>
    </w:pPr>
  </w:style>
  <w:style w:type="paragraph" w:styleId="List3">
    <w:name w:val="List 3"/>
    <w:basedOn w:val="Normal"/>
    <w:semiHidden/>
    <w:rsid w:val="0046147F"/>
    <w:pPr>
      <w:ind w:left="849" w:hanging="283"/>
    </w:pPr>
  </w:style>
  <w:style w:type="paragraph" w:styleId="List4">
    <w:name w:val="List 4"/>
    <w:basedOn w:val="Normal"/>
    <w:semiHidden/>
    <w:rsid w:val="0046147F"/>
    <w:pPr>
      <w:ind w:left="1132" w:hanging="283"/>
    </w:pPr>
  </w:style>
  <w:style w:type="paragraph" w:styleId="List5">
    <w:name w:val="List 5"/>
    <w:basedOn w:val="Normal"/>
    <w:semiHidden/>
    <w:rsid w:val="0046147F"/>
    <w:pPr>
      <w:ind w:left="1415" w:hanging="283"/>
    </w:pPr>
  </w:style>
  <w:style w:type="paragraph" w:styleId="ListBullet">
    <w:name w:val="List Bullet"/>
    <w:basedOn w:val="Normal"/>
    <w:semiHidden/>
    <w:rsid w:val="0046147F"/>
    <w:pPr>
      <w:numPr>
        <w:numId w:val="9"/>
      </w:numPr>
    </w:pPr>
  </w:style>
  <w:style w:type="paragraph" w:styleId="ListBullet2">
    <w:name w:val="List Bullet 2"/>
    <w:basedOn w:val="Normal"/>
    <w:semiHidden/>
    <w:rsid w:val="0046147F"/>
    <w:pPr>
      <w:numPr>
        <w:numId w:val="10"/>
      </w:numPr>
    </w:pPr>
  </w:style>
  <w:style w:type="paragraph" w:styleId="ListBullet3">
    <w:name w:val="List Bullet 3"/>
    <w:basedOn w:val="Normal"/>
    <w:semiHidden/>
    <w:rsid w:val="0046147F"/>
    <w:pPr>
      <w:numPr>
        <w:numId w:val="11"/>
      </w:numPr>
    </w:pPr>
  </w:style>
  <w:style w:type="paragraph" w:styleId="ListBullet4">
    <w:name w:val="List Bullet 4"/>
    <w:basedOn w:val="Normal"/>
    <w:semiHidden/>
    <w:rsid w:val="0046147F"/>
    <w:pPr>
      <w:numPr>
        <w:numId w:val="12"/>
      </w:numPr>
    </w:pPr>
  </w:style>
  <w:style w:type="paragraph" w:styleId="ListBullet5">
    <w:name w:val="List Bullet 5"/>
    <w:basedOn w:val="Normal"/>
    <w:semiHidden/>
    <w:rsid w:val="0046147F"/>
    <w:pPr>
      <w:numPr>
        <w:numId w:val="13"/>
      </w:numPr>
    </w:pPr>
  </w:style>
  <w:style w:type="paragraph" w:styleId="ListContinue">
    <w:name w:val="List Continue"/>
    <w:basedOn w:val="Normal"/>
    <w:semiHidden/>
    <w:rsid w:val="0046147F"/>
    <w:pPr>
      <w:spacing w:after="120"/>
      <w:ind w:left="283"/>
    </w:pPr>
  </w:style>
  <w:style w:type="paragraph" w:styleId="ListContinue2">
    <w:name w:val="List Continue 2"/>
    <w:basedOn w:val="Normal"/>
    <w:semiHidden/>
    <w:rsid w:val="0046147F"/>
    <w:pPr>
      <w:spacing w:after="120"/>
      <w:ind w:left="566"/>
    </w:pPr>
  </w:style>
  <w:style w:type="paragraph" w:styleId="ListContinue3">
    <w:name w:val="List Continue 3"/>
    <w:basedOn w:val="Normal"/>
    <w:semiHidden/>
    <w:rsid w:val="0046147F"/>
    <w:pPr>
      <w:spacing w:after="120"/>
      <w:ind w:left="849"/>
    </w:pPr>
  </w:style>
  <w:style w:type="paragraph" w:styleId="ListContinue4">
    <w:name w:val="List Continue 4"/>
    <w:basedOn w:val="Normal"/>
    <w:semiHidden/>
    <w:rsid w:val="0046147F"/>
    <w:pPr>
      <w:spacing w:after="120"/>
      <w:ind w:left="1132"/>
    </w:pPr>
  </w:style>
  <w:style w:type="paragraph" w:styleId="ListContinue5">
    <w:name w:val="List Continue 5"/>
    <w:basedOn w:val="Normal"/>
    <w:semiHidden/>
    <w:rsid w:val="0046147F"/>
    <w:pPr>
      <w:spacing w:after="120"/>
      <w:ind w:left="1415"/>
    </w:pPr>
  </w:style>
  <w:style w:type="paragraph" w:styleId="ListNumber">
    <w:name w:val="List Number"/>
    <w:basedOn w:val="Normal"/>
    <w:semiHidden/>
    <w:rsid w:val="0046147F"/>
    <w:pPr>
      <w:numPr>
        <w:numId w:val="14"/>
      </w:numPr>
    </w:pPr>
  </w:style>
  <w:style w:type="paragraph" w:styleId="ListNumber2">
    <w:name w:val="List Number 2"/>
    <w:basedOn w:val="Normal"/>
    <w:semiHidden/>
    <w:rsid w:val="0046147F"/>
    <w:pPr>
      <w:numPr>
        <w:numId w:val="15"/>
      </w:numPr>
    </w:pPr>
  </w:style>
  <w:style w:type="paragraph" w:styleId="ListNumber3">
    <w:name w:val="List Number 3"/>
    <w:basedOn w:val="Normal"/>
    <w:semiHidden/>
    <w:rsid w:val="0046147F"/>
    <w:pPr>
      <w:numPr>
        <w:numId w:val="16"/>
      </w:numPr>
    </w:pPr>
  </w:style>
  <w:style w:type="paragraph" w:styleId="ListNumber4">
    <w:name w:val="List Number 4"/>
    <w:basedOn w:val="Normal"/>
    <w:semiHidden/>
    <w:rsid w:val="0046147F"/>
    <w:pPr>
      <w:numPr>
        <w:numId w:val="17"/>
      </w:numPr>
    </w:pPr>
  </w:style>
  <w:style w:type="paragraph" w:styleId="ListNumber5">
    <w:name w:val="List Number 5"/>
    <w:basedOn w:val="Normal"/>
    <w:semiHidden/>
    <w:rsid w:val="0046147F"/>
    <w:pPr>
      <w:numPr>
        <w:numId w:val="18"/>
      </w:numPr>
    </w:pPr>
  </w:style>
  <w:style w:type="paragraph" w:styleId="MessageHeader">
    <w:name w:val="Message Header"/>
    <w:basedOn w:val="Normal"/>
    <w:semiHidden/>
    <w:rsid w:val="0046147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6147F"/>
    <w:rPr>
      <w:rFonts w:ascii="Times New Roman" w:hAnsi="Times New Roman"/>
      <w:sz w:val="24"/>
    </w:rPr>
  </w:style>
  <w:style w:type="paragraph" w:styleId="NormalIndent">
    <w:name w:val="Normal Indent"/>
    <w:basedOn w:val="Normal"/>
    <w:semiHidden/>
    <w:rsid w:val="0046147F"/>
    <w:pPr>
      <w:ind w:left="720"/>
    </w:pPr>
  </w:style>
  <w:style w:type="paragraph" w:styleId="NoteHeading">
    <w:name w:val="Note Heading"/>
    <w:basedOn w:val="Normal"/>
    <w:next w:val="Normal"/>
    <w:semiHidden/>
    <w:rsid w:val="0046147F"/>
  </w:style>
  <w:style w:type="paragraph" w:styleId="PlainText">
    <w:name w:val="Plain Text"/>
    <w:basedOn w:val="Normal"/>
    <w:semiHidden/>
    <w:rsid w:val="0046147F"/>
    <w:rPr>
      <w:rFonts w:ascii="Courier New" w:hAnsi="Courier New" w:cs="Courier New"/>
      <w:sz w:val="20"/>
      <w:szCs w:val="20"/>
    </w:rPr>
  </w:style>
  <w:style w:type="paragraph" w:styleId="Salutation">
    <w:name w:val="Salutation"/>
    <w:basedOn w:val="Normal"/>
    <w:next w:val="Normal"/>
    <w:semiHidden/>
    <w:rsid w:val="0046147F"/>
  </w:style>
  <w:style w:type="paragraph" w:styleId="Signature">
    <w:name w:val="Signature"/>
    <w:basedOn w:val="Normal"/>
    <w:semiHidden/>
    <w:rsid w:val="0046147F"/>
    <w:pPr>
      <w:ind w:left="4252"/>
    </w:pPr>
  </w:style>
  <w:style w:type="character" w:styleId="Strong">
    <w:name w:val="Strong"/>
    <w:basedOn w:val="DefaultParagraphFont"/>
    <w:semiHidden/>
    <w:qFormat/>
    <w:rsid w:val="0046147F"/>
    <w:rPr>
      <w:b/>
      <w:bCs/>
    </w:rPr>
  </w:style>
  <w:style w:type="paragraph" w:styleId="Subtitle">
    <w:name w:val="Subtitle"/>
    <w:basedOn w:val="Normal"/>
    <w:semiHidden/>
    <w:qFormat/>
    <w:rsid w:val="0046147F"/>
    <w:pPr>
      <w:spacing w:after="60"/>
      <w:jc w:val="center"/>
      <w:outlineLvl w:val="1"/>
    </w:pPr>
    <w:rPr>
      <w:rFonts w:cs="Arial"/>
      <w:sz w:val="24"/>
    </w:rPr>
  </w:style>
  <w:style w:type="table" w:styleId="Table3Deffects1">
    <w:name w:val="Table 3D effects 1"/>
    <w:basedOn w:val="TableNormal"/>
    <w:semiHidden/>
    <w:rsid w:val="0046147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6147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6147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6147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6147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6147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6147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6147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6147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6147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6147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6147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6147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6147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6147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6147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61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614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6147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6147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6147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6147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6147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6147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6147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6147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6147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6147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6147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6147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6147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6147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6147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614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6147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614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6147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6147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6147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6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61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6147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6147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46147F"/>
    <w:pPr>
      <w:spacing w:before="240" w:after="60"/>
      <w:jc w:val="center"/>
      <w:outlineLvl w:val="0"/>
    </w:pPr>
    <w:rPr>
      <w:rFonts w:cs="Arial"/>
      <w:b/>
      <w:bCs/>
      <w:kern w:val="28"/>
      <w:sz w:val="32"/>
      <w:szCs w:val="32"/>
    </w:rPr>
  </w:style>
  <w:style w:type="paragraph" w:customStyle="1" w:styleId="RestartNumberingH1LH1">
    <w:name w:val="Restart Numbering (H1 &amp; LH1)"/>
    <w:basedOn w:val="BodyText"/>
    <w:next w:val="LevelHeading1"/>
    <w:semiHidden/>
    <w:rsid w:val="000113D9"/>
    <w:pPr>
      <w:numPr>
        <w:numId w:val="22"/>
      </w:numPr>
    </w:pPr>
    <w:rPr>
      <w:sz w:val="24"/>
    </w:rPr>
  </w:style>
  <w:style w:type="paragraph" w:customStyle="1" w:styleId="ScheduleLevelHeading1">
    <w:name w:val="Schedule Level Heading 1"/>
    <w:basedOn w:val="Schedule1"/>
    <w:next w:val="BodyText1"/>
    <w:qFormat/>
    <w:rsid w:val="00D41368"/>
    <w:pPr>
      <w:keepNext/>
    </w:pPr>
    <w:rPr>
      <w:b/>
      <w:caps/>
    </w:rPr>
  </w:style>
  <w:style w:type="paragraph" w:customStyle="1" w:styleId="ScheduleLevelHeading2">
    <w:name w:val="Schedule Level Heading 2"/>
    <w:basedOn w:val="Schedule2"/>
    <w:next w:val="BodyText2"/>
    <w:qFormat/>
    <w:rsid w:val="00D41368"/>
    <w:rPr>
      <w:b/>
    </w:rPr>
  </w:style>
  <w:style w:type="paragraph" w:customStyle="1" w:styleId="RestartNumberingS1SLH1">
    <w:name w:val="Restart Numbering (S1 &amp; SLH1)"/>
    <w:basedOn w:val="BodyText"/>
    <w:next w:val="Schedule1"/>
    <w:semiHidden/>
    <w:rsid w:val="001F246D"/>
    <w:pPr>
      <w:numPr>
        <w:numId w:val="7"/>
      </w:numP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77370">
      <w:bodyDiv w:val="1"/>
      <w:marLeft w:val="0"/>
      <w:marRight w:val="0"/>
      <w:marTop w:val="0"/>
      <w:marBottom w:val="0"/>
      <w:divBdr>
        <w:top w:val="none" w:sz="0" w:space="0" w:color="auto"/>
        <w:left w:val="none" w:sz="0" w:space="0" w:color="auto"/>
        <w:bottom w:val="none" w:sz="0" w:space="0" w:color="auto"/>
        <w:right w:val="none" w:sz="0" w:space="0" w:color="auto"/>
      </w:divBdr>
    </w:div>
    <w:div w:id="14493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PC Brand Refresh PPT25">
  <a:themeElements>
    <a:clrScheme name="Custom 2">
      <a:dk1>
        <a:srgbClr val="000000"/>
      </a:dk1>
      <a:lt1>
        <a:srgbClr val="FFFFFF"/>
      </a:lt1>
      <a:dk2>
        <a:srgbClr val="331B58"/>
      </a:dk2>
      <a:lt2>
        <a:srgbClr val="E6007E"/>
      </a:lt2>
      <a:accent1>
        <a:srgbClr val="00C161"/>
      </a:accent1>
      <a:accent2>
        <a:srgbClr val="0071FE"/>
      </a:accent2>
      <a:accent3>
        <a:srgbClr val="00D0CB"/>
      </a:accent3>
      <a:accent4>
        <a:srgbClr val="8D00AF"/>
      </a:accent4>
      <a:accent5>
        <a:srgbClr val="FF6D3E"/>
      </a:accent5>
      <a:accent6>
        <a:srgbClr val="E9EAE8"/>
      </a:accent6>
      <a:hlink>
        <a:srgbClr val="E6007E"/>
      </a:hlink>
      <a:folHlink>
        <a:srgbClr val="8D00AF"/>
      </a:folHlink>
    </a:clrScheme>
    <a:fontScheme name="RPC Brand refresh">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4"/>
        </a:solidFill>
        <a:ln w="12700">
          <a:noFill/>
          <a:miter lim="800000"/>
          <a:headEnd/>
          <a:tailEnd/>
        </a:ln>
      </a:spPr>
      <a:bodyPr rtlCol="0" anchor="ctr"/>
      <a:lstStyle>
        <a:defPPr algn="ctr">
          <a:defRPr dirty="0">
            <a:solidFill>
              <a:schemeClr val="bg1"/>
            </a:solidFill>
          </a:defRPr>
        </a:defPPr>
      </a:lstStyle>
    </a:spDef>
    <a:lnDef>
      <a:spPr bwMode="auto">
        <a:noFill/>
        <a:ln w="6350">
          <a:solidFill>
            <a:schemeClr val="bg2"/>
          </a:solidFill>
          <a:miter lim="800000"/>
          <a:headEnd/>
          <a:tailEnd type="none" w="med" len="med"/>
        </a:ln>
        <a:extLst>
          <a:ext uri="{909E8E84-426E-40DD-AFC4-6F175D3DCCD1}">
            <a14:hiddenFill xmlns:a14="http://schemas.microsoft.com/office/drawing/2010/main">
              <a:noFill/>
            </a14:hiddenFill>
          </a:ext>
        </a:extLst>
      </a:spPr>
      <a:bodyPr/>
      <a:lstStyle/>
    </a:lnDef>
    <a:txDef>
      <a:spPr>
        <a:noFill/>
      </a:spPr>
      <a:bodyPr wrap="square" rtlCol="0">
        <a:spAutoFit/>
      </a:bodyPr>
      <a:lstStyle>
        <a:defPPr algn="l">
          <a:defRPr b="0" dirty="0" smtClean="0">
            <a:latin typeface="+mj-lt"/>
          </a:defRPr>
        </a:defPPr>
      </a:lstStyle>
    </a:txDef>
  </a:objectDefaults>
  <a:extraClrSchemeLst>
    <a:extraClrScheme>
      <a:clrScheme name="blank 1">
        <a:dk1>
          <a:srgbClr val="000000"/>
        </a:dk1>
        <a:lt1>
          <a:srgbClr val="FFFFFF"/>
        </a:lt1>
        <a:dk2>
          <a:srgbClr val="46166B"/>
        </a:dk2>
        <a:lt2>
          <a:srgbClr val="5A5B5D"/>
        </a:lt2>
        <a:accent1>
          <a:srgbClr val="00B2A0"/>
        </a:accent1>
        <a:accent2>
          <a:srgbClr val="C0C0C0"/>
        </a:accent2>
        <a:accent3>
          <a:srgbClr val="FFFFFF"/>
        </a:accent3>
        <a:accent4>
          <a:srgbClr val="000000"/>
        </a:accent4>
        <a:accent5>
          <a:srgbClr val="AAD5CD"/>
        </a:accent5>
        <a:accent6>
          <a:srgbClr val="AEAEAE"/>
        </a:accent6>
        <a:hlink>
          <a:srgbClr val="5A5B5D"/>
        </a:hlink>
        <a:folHlink>
          <a:srgbClr val="C0C0C0"/>
        </a:folHlink>
      </a:clrScheme>
      <a:clrMap bg1="lt1" tx1="dk1" bg2="lt2" tx2="dk2" accent1="accent1" accent2="accent2" accent3="accent3" accent4="accent4" accent5="accent5" accent6="accent6" hlink="hlink" folHlink="folHlink"/>
    </a:extraClrScheme>
    <a:extraClrScheme>
      <a:clrScheme name="blank 2">
        <a:dk1>
          <a:srgbClr val="000000"/>
        </a:dk1>
        <a:lt1>
          <a:srgbClr val="FFFFFF"/>
        </a:lt1>
        <a:dk2>
          <a:srgbClr val="46166B"/>
        </a:dk2>
        <a:lt2>
          <a:srgbClr val="5A5B5D"/>
        </a:lt2>
        <a:accent1>
          <a:srgbClr val="00B2A0"/>
        </a:accent1>
        <a:accent2>
          <a:srgbClr val="0099CC"/>
        </a:accent2>
        <a:accent3>
          <a:srgbClr val="FFFFFF"/>
        </a:accent3>
        <a:accent4>
          <a:srgbClr val="000000"/>
        </a:accent4>
        <a:accent5>
          <a:srgbClr val="AAD5CD"/>
        </a:accent5>
        <a:accent6>
          <a:srgbClr val="008AB9"/>
        </a:accent6>
        <a:hlink>
          <a:srgbClr val="BD83CF"/>
        </a:hlink>
        <a:folHlink>
          <a:srgbClr val="C0C0C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RPC Brand Refresh PPT25" id="{6DC15CE9-4303-4AB2-8971-932FB6D5BE1C}" vid="{5B5EC5D7-00F8-40BA-A170-49244983E7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UK!162934292.1</documentid>
  <senderid>MD16</senderid>
  <senderemail>MICHAEL.DUNCAN@RPC.CO.UK</senderemail>
  <lastmodified>2025-11-28T09:45:00.0000000+00:00</lastmodified>
  <database>UK</database>
</properties>
</file>

<file path=customXml/itemProps1.xml><?xml version="1.0" encoding="utf-8"?>
<ds:datastoreItem xmlns:ds="http://schemas.openxmlformats.org/officeDocument/2006/customXml" ds:itemID="{9DB61AAF-09B6-4BA5-8CB0-27FB7A03B23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Acumen Support</cp:lastModifiedBy>
  <cp:revision>4</cp:revision>
  <dcterms:created xsi:type="dcterms:W3CDTF">2025-12-01T10:45:00Z</dcterms:created>
  <dcterms:modified xsi:type="dcterms:W3CDTF">2025-12-04T09:25:00Z</dcterms:modified>
</cp:coreProperties>
</file>